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945" w:rsidRDefault="002A5945" w:rsidP="002A5945">
      <w:pPr>
        <w:pStyle w:val="ab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Муниципальное бюджетное общеобразовательное учреждение “Чуракаевская основная общеобразовательная школа”</w:t>
      </w:r>
    </w:p>
    <w:p w:rsidR="002A5945" w:rsidRDefault="002A5945" w:rsidP="002A5945">
      <w:pPr>
        <w:pStyle w:val="ab"/>
        <w:jc w:val="center"/>
        <w:rPr>
          <w:b/>
          <w:sz w:val="28"/>
          <w:szCs w:val="28"/>
          <w:lang w:val="tt-RU"/>
        </w:rPr>
      </w:pPr>
      <w:r w:rsidRPr="0024556B">
        <w:rPr>
          <w:b/>
          <w:sz w:val="28"/>
          <w:szCs w:val="28"/>
          <w:lang w:val="tt-RU"/>
        </w:rPr>
        <w:t>Актаныш</w:t>
      </w:r>
      <w:r>
        <w:rPr>
          <w:b/>
          <w:sz w:val="28"/>
          <w:szCs w:val="28"/>
          <w:lang w:val="tt-RU"/>
        </w:rPr>
        <w:t>ского</w:t>
      </w:r>
      <w:r w:rsidRPr="0024556B">
        <w:rPr>
          <w:b/>
          <w:sz w:val="28"/>
          <w:szCs w:val="28"/>
          <w:lang w:val="tt-RU"/>
        </w:rPr>
        <w:t xml:space="preserve"> муниципаль</w:t>
      </w:r>
      <w:r>
        <w:rPr>
          <w:b/>
          <w:sz w:val="28"/>
          <w:szCs w:val="28"/>
          <w:lang w:val="tt-RU"/>
        </w:rPr>
        <w:t>ного района Республики Татарстан</w:t>
      </w:r>
    </w:p>
    <w:p w:rsidR="002A5945" w:rsidRDefault="002A5945" w:rsidP="002A5945">
      <w:pPr>
        <w:pStyle w:val="ab"/>
        <w:jc w:val="center"/>
        <w:rPr>
          <w:b/>
          <w:sz w:val="28"/>
          <w:szCs w:val="28"/>
          <w:lang w:val="tt-RU"/>
        </w:rPr>
      </w:pPr>
    </w:p>
    <w:tbl>
      <w:tblPr>
        <w:tblpPr w:leftFromText="180" w:rightFromText="180" w:vertAnchor="page" w:horzAnchor="margin" w:tblpX="-176" w:tblpY="2626"/>
        <w:tblW w:w="15701" w:type="dxa"/>
        <w:tblLayout w:type="fixed"/>
        <w:tblLook w:val="04A0"/>
      </w:tblPr>
      <w:tblGrid>
        <w:gridCol w:w="4361"/>
        <w:gridCol w:w="5245"/>
        <w:gridCol w:w="6095"/>
      </w:tblGrid>
      <w:tr w:rsidR="002A5945" w:rsidRPr="002A5945" w:rsidTr="002A5945">
        <w:trPr>
          <w:trHeight w:val="1833"/>
        </w:trPr>
        <w:tc>
          <w:tcPr>
            <w:tcW w:w="4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>Рассмотрено на ШМО учителей начальных классов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>Протокол № __</w:t>
            </w:r>
            <w:r w:rsidRPr="002A5945">
              <w:rPr>
                <w:sz w:val="24"/>
                <w:szCs w:val="24"/>
                <w:u w:val="single"/>
                <w:lang w:val="tt-RU"/>
              </w:rPr>
              <w:t>1_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>“____”  августа  2021 года.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 xml:space="preserve">Руководитель МО 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>______________Камалова Р.Р</w:t>
            </w:r>
            <w:r w:rsidRPr="002A5945">
              <w:rPr>
                <w:sz w:val="24"/>
                <w:szCs w:val="24"/>
              </w:rPr>
              <w:t>.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>"Согласовано"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u w:val="single"/>
                <w:lang w:val="tt-RU"/>
              </w:rPr>
            </w:pPr>
            <w:r w:rsidRPr="002A5945">
              <w:rPr>
                <w:sz w:val="24"/>
                <w:szCs w:val="24"/>
                <w:u w:val="single"/>
                <w:lang w:val="tt-RU"/>
              </w:rPr>
              <w:t>Зам директора по УВР: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u w:val="single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 xml:space="preserve">  ______________</w:t>
            </w:r>
            <w:r w:rsidRPr="002A5945">
              <w:rPr>
                <w:sz w:val="24"/>
                <w:szCs w:val="24"/>
                <w:u w:val="single"/>
                <w:lang w:val="tt-RU"/>
              </w:rPr>
              <w:t>/Миназова Р.З./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u w:val="single"/>
                <w:lang w:val="tt-RU"/>
              </w:rPr>
            </w:pPr>
            <w:r w:rsidRPr="002A5945">
              <w:rPr>
                <w:sz w:val="24"/>
                <w:szCs w:val="24"/>
                <w:u w:val="single"/>
                <w:lang w:val="tt-RU"/>
              </w:rPr>
              <w:t xml:space="preserve">Протокол педсовета  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u w:val="single"/>
                <w:lang w:val="tt-RU"/>
              </w:rPr>
            </w:pPr>
            <w:r w:rsidRPr="002A5945">
              <w:rPr>
                <w:sz w:val="24"/>
                <w:szCs w:val="24"/>
                <w:u w:val="single"/>
                <w:lang w:val="tt-RU"/>
              </w:rPr>
              <w:t xml:space="preserve"> № 2     31 августа    2021   года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>“Утверждено”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u w:val="single"/>
                <w:lang w:val="tt-RU"/>
              </w:rPr>
              <w:t>Директор школы: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u w:val="single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>_________</w:t>
            </w:r>
            <w:r w:rsidRPr="002A5945">
              <w:rPr>
                <w:sz w:val="24"/>
                <w:szCs w:val="24"/>
                <w:u w:val="single"/>
                <w:lang w:val="tt-RU"/>
              </w:rPr>
              <w:t>/Набиева Д.Ф./</w:t>
            </w:r>
          </w:p>
          <w:p w:rsidR="002A5945" w:rsidRPr="002A5945" w:rsidRDefault="002A5945" w:rsidP="00A71878">
            <w:pPr>
              <w:pStyle w:val="ab"/>
              <w:rPr>
                <w:sz w:val="24"/>
                <w:szCs w:val="24"/>
                <w:lang w:val="tt-RU"/>
              </w:rPr>
            </w:pPr>
            <w:r w:rsidRPr="002A5945">
              <w:rPr>
                <w:sz w:val="24"/>
                <w:szCs w:val="24"/>
                <w:lang w:val="tt-RU"/>
              </w:rPr>
              <w:t xml:space="preserve"> Приказ №____</w:t>
            </w:r>
            <w:r w:rsidRPr="002A5945">
              <w:rPr>
                <w:sz w:val="24"/>
                <w:szCs w:val="24"/>
              </w:rPr>
              <w:t xml:space="preserve">   31 августа 2021</w:t>
            </w:r>
            <w:r w:rsidRPr="002A5945">
              <w:rPr>
                <w:sz w:val="24"/>
                <w:szCs w:val="24"/>
                <w:lang w:val="tt-RU"/>
              </w:rPr>
              <w:t>года</w:t>
            </w:r>
          </w:p>
        </w:tc>
      </w:tr>
    </w:tbl>
    <w:p w:rsidR="002A5945" w:rsidRPr="004526FB" w:rsidRDefault="002A5945" w:rsidP="002A5945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2A5945" w:rsidRDefault="002A5945" w:rsidP="002A5945">
      <w:pPr>
        <w:pStyle w:val="ab"/>
        <w:jc w:val="center"/>
        <w:rPr>
          <w:lang w:val="tt-RU"/>
        </w:rPr>
      </w:pPr>
    </w:p>
    <w:p w:rsidR="002A5945" w:rsidRDefault="002A5945" w:rsidP="002A5945">
      <w:pPr>
        <w:pStyle w:val="ab"/>
        <w:jc w:val="center"/>
        <w:rPr>
          <w:lang w:val="tt-RU"/>
        </w:rPr>
      </w:pPr>
    </w:p>
    <w:p w:rsidR="002A5945" w:rsidRDefault="002A5945" w:rsidP="002A5945">
      <w:pPr>
        <w:pStyle w:val="ab"/>
        <w:jc w:val="center"/>
        <w:rPr>
          <w:lang w:val="tt-RU"/>
        </w:rPr>
      </w:pPr>
    </w:p>
    <w:p w:rsidR="002A5945" w:rsidRDefault="002A5945" w:rsidP="002A5945">
      <w:pPr>
        <w:pStyle w:val="ab"/>
        <w:rPr>
          <w:lang w:val="tt-RU"/>
        </w:rPr>
      </w:pPr>
    </w:p>
    <w:p w:rsidR="002A5945" w:rsidRDefault="002A5945" w:rsidP="002A5945">
      <w:pPr>
        <w:pStyle w:val="ab"/>
        <w:rPr>
          <w:lang w:val="tt-RU"/>
        </w:rPr>
      </w:pPr>
    </w:p>
    <w:p w:rsidR="002A5945" w:rsidRPr="002A5945" w:rsidRDefault="002A5945" w:rsidP="002A5945">
      <w:pPr>
        <w:pStyle w:val="ab"/>
        <w:tabs>
          <w:tab w:val="left" w:pos="3600"/>
        </w:tabs>
        <w:jc w:val="center"/>
        <w:rPr>
          <w:b/>
          <w:sz w:val="32"/>
          <w:szCs w:val="32"/>
          <w:lang w:val="tt-RU"/>
        </w:rPr>
      </w:pPr>
      <w:r w:rsidRPr="002A5945">
        <w:rPr>
          <w:b/>
          <w:sz w:val="32"/>
          <w:szCs w:val="32"/>
          <w:lang w:val="tt-RU"/>
        </w:rPr>
        <w:t>Рабочая программа</w:t>
      </w:r>
    </w:p>
    <w:p w:rsidR="002A5945" w:rsidRPr="002A5945" w:rsidRDefault="002A5945" w:rsidP="002A5945">
      <w:pPr>
        <w:pStyle w:val="ab"/>
        <w:tabs>
          <w:tab w:val="left" w:pos="3600"/>
        </w:tabs>
        <w:jc w:val="center"/>
        <w:rPr>
          <w:b/>
          <w:sz w:val="32"/>
          <w:szCs w:val="32"/>
          <w:lang w:val="tt-RU"/>
        </w:rPr>
      </w:pPr>
      <w:r w:rsidRPr="002A5945">
        <w:rPr>
          <w:b/>
          <w:sz w:val="32"/>
          <w:szCs w:val="32"/>
          <w:lang w:val="tt-RU"/>
        </w:rPr>
        <w:t>(приложение к основной образовательной программе начального общего образования)</w:t>
      </w:r>
    </w:p>
    <w:p w:rsidR="002A5945" w:rsidRPr="002A5945" w:rsidRDefault="00DF2C9B" w:rsidP="002A5945">
      <w:pPr>
        <w:pStyle w:val="ab"/>
        <w:tabs>
          <w:tab w:val="left" w:pos="3600"/>
        </w:tabs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по предмету  “Математика</w:t>
      </w:r>
      <w:r w:rsidR="002A5945" w:rsidRPr="002A5945">
        <w:rPr>
          <w:b/>
          <w:sz w:val="32"/>
          <w:szCs w:val="32"/>
          <w:lang w:val="tt-RU"/>
        </w:rPr>
        <w:t xml:space="preserve">” </w:t>
      </w:r>
    </w:p>
    <w:p w:rsidR="002A5945" w:rsidRPr="002A5945" w:rsidRDefault="002A5945" w:rsidP="002A5945">
      <w:pPr>
        <w:pStyle w:val="ab"/>
        <w:jc w:val="center"/>
        <w:rPr>
          <w:sz w:val="32"/>
          <w:szCs w:val="32"/>
        </w:rPr>
      </w:pPr>
    </w:p>
    <w:p w:rsidR="002A5945" w:rsidRPr="002A5945" w:rsidRDefault="002A5945" w:rsidP="002A5945">
      <w:pPr>
        <w:pStyle w:val="ab"/>
        <w:jc w:val="center"/>
        <w:rPr>
          <w:sz w:val="32"/>
          <w:szCs w:val="32"/>
        </w:rPr>
      </w:pPr>
    </w:p>
    <w:p w:rsidR="002A5945" w:rsidRPr="002A5945" w:rsidRDefault="002A5945" w:rsidP="002A5945">
      <w:pPr>
        <w:pStyle w:val="ab"/>
        <w:rPr>
          <w:rFonts w:ascii="Arial" w:hAnsi="Arial" w:cs="Arial"/>
          <w:sz w:val="32"/>
          <w:szCs w:val="32"/>
          <w:lang w:val="tt-RU"/>
        </w:rPr>
      </w:pPr>
    </w:p>
    <w:p w:rsidR="002A5945" w:rsidRPr="002A5945" w:rsidRDefault="002A5945" w:rsidP="002A5945">
      <w:pPr>
        <w:pStyle w:val="ab"/>
        <w:rPr>
          <w:rFonts w:ascii="Arial" w:hAnsi="Arial" w:cs="Arial"/>
          <w:sz w:val="32"/>
          <w:szCs w:val="32"/>
          <w:lang w:val="tt-RU"/>
        </w:rPr>
      </w:pPr>
    </w:p>
    <w:p w:rsidR="002A5945" w:rsidRPr="008C307F" w:rsidRDefault="008A2898" w:rsidP="008C307F">
      <w:pPr>
        <w:tabs>
          <w:tab w:val="left" w:pos="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Разработала: </w:t>
      </w:r>
      <w:r>
        <w:rPr>
          <w:rFonts w:ascii="Times New Roman" w:hAnsi="Times New Roman"/>
          <w:sz w:val="24"/>
          <w:szCs w:val="24"/>
        </w:rPr>
        <w:t>ШМО учителей начальных классов</w:t>
      </w:r>
    </w:p>
    <w:p w:rsidR="002A5945" w:rsidRDefault="008A2898" w:rsidP="002A5945">
      <w:pPr>
        <w:pStyle w:val="ab"/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</w:t>
      </w:r>
    </w:p>
    <w:p w:rsidR="002A5945" w:rsidRDefault="002A5945" w:rsidP="002A5945">
      <w:pPr>
        <w:pStyle w:val="ab"/>
        <w:jc w:val="center"/>
        <w:rPr>
          <w:sz w:val="24"/>
          <w:szCs w:val="24"/>
          <w:lang w:val="tt-RU"/>
        </w:rPr>
      </w:pPr>
      <w:r w:rsidRPr="002A5945">
        <w:rPr>
          <w:sz w:val="24"/>
          <w:szCs w:val="24"/>
          <w:lang w:val="tt-RU"/>
        </w:rPr>
        <w:t>с.Чуракаево</w:t>
      </w:r>
    </w:p>
    <w:p w:rsidR="008C307F" w:rsidRDefault="008C307F" w:rsidP="002A5945">
      <w:pPr>
        <w:pStyle w:val="ab"/>
        <w:jc w:val="center"/>
        <w:rPr>
          <w:sz w:val="24"/>
          <w:szCs w:val="24"/>
          <w:lang w:val="tt-RU"/>
        </w:rPr>
      </w:pPr>
    </w:p>
    <w:p w:rsidR="008C307F" w:rsidRPr="002A5945" w:rsidRDefault="008C307F" w:rsidP="002A5945">
      <w:pPr>
        <w:pStyle w:val="ab"/>
        <w:jc w:val="center"/>
        <w:rPr>
          <w:sz w:val="24"/>
          <w:szCs w:val="24"/>
          <w:lang w:val="tt-RU"/>
        </w:rPr>
      </w:pPr>
    </w:p>
    <w:p w:rsidR="009039F0" w:rsidRDefault="009039F0" w:rsidP="009039F0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План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уемые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зультаты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осво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уч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бно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едм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</w:p>
    <w:p w:rsidR="009039F0" w:rsidRPr="00D82F40" w:rsidRDefault="009039F0" w:rsidP="009039F0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 класс</w:t>
      </w:r>
    </w:p>
    <w:tbl>
      <w:tblPr>
        <w:tblStyle w:val="a3"/>
        <w:tblW w:w="15843" w:type="dxa"/>
        <w:tblLayout w:type="fixed"/>
        <w:tblLook w:val="04A0"/>
      </w:tblPr>
      <w:tblGrid>
        <w:gridCol w:w="1951"/>
        <w:gridCol w:w="3402"/>
        <w:gridCol w:w="3402"/>
        <w:gridCol w:w="4820"/>
        <w:gridCol w:w="2268"/>
      </w:tblGrid>
      <w:tr w:rsidR="009039F0" w:rsidRPr="00D82F40" w:rsidTr="009039F0">
        <w:tc>
          <w:tcPr>
            <w:tcW w:w="1951" w:type="dxa"/>
            <w:vMerge w:val="restart"/>
          </w:tcPr>
          <w:p w:rsidR="009039F0" w:rsidRPr="00D82F40" w:rsidRDefault="009039F0" w:rsidP="009039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  <w:p w:rsidR="009039F0" w:rsidRPr="00D82F40" w:rsidRDefault="009039F0" w:rsidP="009039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6804" w:type="dxa"/>
            <w:gridSpan w:val="2"/>
          </w:tcPr>
          <w:p w:rsidR="009039F0" w:rsidRPr="00D82F40" w:rsidRDefault="009039F0" w:rsidP="009039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Предметные результаты</w:t>
            </w:r>
          </w:p>
        </w:tc>
        <w:tc>
          <w:tcPr>
            <w:tcW w:w="4820" w:type="dxa"/>
            <w:vMerge w:val="restart"/>
          </w:tcPr>
          <w:p w:rsidR="009039F0" w:rsidRPr="00D82F40" w:rsidRDefault="009039F0" w:rsidP="009039F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9039F0" w:rsidRPr="00D82F40" w:rsidRDefault="009039F0" w:rsidP="009039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едметные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резу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268" w:type="dxa"/>
            <w:vMerge w:val="restart"/>
          </w:tcPr>
          <w:p w:rsidR="009039F0" w:rsidRPr="00D82F40" w:rsidRDefault="009039F0" w:rsidP="009039F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9039F0" w:rsidRPr="00D82F40" w:rsidRDefault="009039F0" w:rsidP="009039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чностные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резу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9039F0" w:rsidRPr="00D82F40" w:rsidTr="009039F0">
        <w:tc>
          <w:tcPr>
            <w:tcW w:w="1951" w:type="dxa"/>
            <w:vMerge/>
          </w:tcPr>
          <w:p w:rsidR="009039F0" w:rsidRPr="00D82F40" w:rsidRDefault="009039F0" w:rsidP="009039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3402" w:type="dxa"/>
          </w:tcPr>
          <w:p w:rsidR="009039F0" w:rsidRPr="00D82F40" w:rsidRDefault="009039F0" w:rsidP="009039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3402" w:type="dxa"/>
          </w:tcPr>
          <w:p w:rsidR="009039F0" w:rsidRPr="00D82F40" w:rsidRDefault="009039F0" w:rsidP="009039F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з-м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науч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4820" w:type="dxa"/>
            <w:vMerge/>
          </w:tcPr>
          <w:p w:rsidR="009039F0" w:rsidRPr="00D82F40" w:rsidRDefault="009039F0" w:rsidP="009039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2268" w:type="dxa"/>
            <w:vMerge/>
          </w:tcPr>
          <w:p w:rsidR="009039F0" w:rsidRPr="00D82F40" w:rsidRDefault="009039F0" w:rsidP="009039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</w:tr>
      <w:tr w:rsidR="009039F0" w:rsidRPr="00D82F40" w:rsidTr="009039F0">
        <w:tc>
          <w:tcPr>
            <w:tcW w:w="1951" w:type="dxa"/>
          </w:tcPr>
          <w:p w:rsidR="009039F0" w:rsidRPr="00F90A7C" w:rsidRDefault="009039F0" w:rsidP="009039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Числа и величины.</w:t>
            </w:r>
          </w:p>
        </w:tc>
        <w:tc>
          <w:tcPr>
            <w:tcW w:w="3402" w:type="dxa"/>
          </w:tcPr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считать различные объекты (предметы, группы предметов, звуки, движения, слоги, слова и т.п.) и устанавливать порядковый номер того или иного предмета при указанном порядке счета;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читать, записывать, сравнивать (используя знаки сравнения «&gt;», « &lt;», « =», термины «равенство» и «неравенство») и упорядочивать числа в пределах 20;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объяснять, как образуются числа в числовом ряду, знать место числа 0; объяснять, как образуются числа второго десятка из одного десятка и нескольких единиц, и что обозначает каждая цифра в их записи;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выполнять действия нумерационного характера: 15 + 1, 18 – 1, 10 + 6, 12 – 10, 14 – 4;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распознавать последовательность чисел, составленную по заданному </w:t>
            </w: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правилу; - устанавливать правило, по которому составлена заданная последовательность чисел (увеличение или уменьшение числа на несколько единиц в пределах 20) и продолжать ее;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классификацию чисел по заданному или самостоятельно установленному признаку;</w:t>
            </w:r>
          </w:p>
          <w:p w:rsidR="009039F0" w:rsidRPr="00D82F40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читать и записывать значения величины длины, используя изученные единицы измерения этой величины (сантиметр, дециметр)и соотношение между ними: 1 дм = 10 см.</w:t>
            </w:r>
          </w:p>
        </w:tc>
        <w:tc>
          <w:tcPr>
            <w:tcW w:w="3402" w:type="dxa"/>
          </w:tcPr>
          <w:p w:rsidR="009039F0" w:rsidRPr="00F90A7C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>вести счет десятками;</w:t>
            </w:r>
          </w:p>
          <w:p w:rsidR="009039F0" w:rsidRPr="00D82F40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обобщать и распространять свойства натурального ряда чисел на числа, большие двадцати.</w:t>
            </w:r>
          </w:p>
        </w:tc>
        <w:tc>
          <w:tcPr>
            <w:tcW w:w="4820" w:type="dxa"/>
            <w:vMerge w:val="restart"/>
          </w:tcPr>
          <w:p w:rsidR="009039F0" w:rsidRPr="00FF060A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Регулятивные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и принимать учебную задачу, поставленную учителем, на разных этапах обучения;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и применять предложенные учителем способы решения учебной задачи;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принимать план действий для решения несложных учебных задач и следовать ему;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выполнять под руководством учителя учебные действия в практической и мыслительной форме;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осознавать результат учебных действий, описывать результаты действий, используя математическую терминологию;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осуществлять пошаговый контроль своих дей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ствий под руководством учителя.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понимать, принимать и сохранять различные учебно-познавательные задачи; составлять план действий для решения несложных учебных задач, проговаривая последовательность выполнения действий;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выделять из темы урока известные знания и умения, определять круг неизвестного по изучаемой теме;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фиксировать по ходу урока и в конце его удовлетворенность/ неудовлетворённость своей работой на уроке (с помощью смайликов, разноцветных фишек и прочих средств, предложенных учителем), </w:t>
            </w: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адекватно относиться к своим успехам и неуспехам, стремиться к улучшению результата на основе познавательной и личностной рефлексии.</w:t>
            </w:r>
          </w:p>
          <w:p w:rsidR="009039F0" w:rsidRPr="00FF060A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Познавательные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и строить простые модели (в форме схематических рисунков) математических понятий и использовать их при решении текстовых задач;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и толковать условные знаки и символы, используемые в учебнике для передачи информации (условные обозначения, выделения цветом, оформление в рамки и пр.);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проводить сравнение объектов с целью выделения их различных, различать существенные и несущественные признаки;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определять закономерность следования объектов и использовать ее для выполнения задания;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основания классификации объектов и проводить их классификацию (разбиение объектов на группы) по заданному или установленному признаку;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осуществлять синтез как составление целого из частей;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иметь начальное представление о базовых межпредметных понятиях: число, величина, геометрическая фигура;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находить и читать информацию, представленную разными способами (учебник, справочник, аудио и видео материалы и др.);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выделять из предложенного текста (рисунка) информацию по заданному условию, дополнять ею текст задачи с </w:t>
            </w: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недостающими данными, составлять по ней текстовые задачи с разными вопросами и решать их;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находить и отбирать из разных источник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информацию по заданной теме.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и выполнять несложные обобщения и использовать их для получения новых знаний;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устанавливать математические отношения между объектами и группами объектов (практически и мысленно), фиксировать это в устной форме, используя особенности математической речи (точность и краткость) и на построенных моделях;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применять полученные знания в измененных условиях;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объяснять найденные способы действий при решении новых учебных задач и находить способы их решения (в простейших случаях);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выделять из предложенного текста информацию по заданному условию;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систематизировать собранную в результате расширенного поиска Информацию и представлять ее в предложенной форме.</w:t>
            </w:r>
          </w:p>
          <w:p w:rsidR="009039F0" w:rsidRPr="00FF060A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Коммуникативные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задавать вопросы и отвечать на вопросы партнера;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воспринимать и обсуждать различные точки зрения и подходы к выполнению задания, оценивать их;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уважительно вести диалог с товарищами;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принимать участие в работе в паре и в группе с одноклассниками: определять общие цели работы, намечать способы их достижения, распределять роли в </w:t>
            </w: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совместной деятельности, анализировать ход и результаты проделанной работы под руководством учителя;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понимать и принимать элементарные правила работы в группе: проявлять доброжелательное отношение к сверстникам, стремиться прислушиваться к мнению одноклассников; 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осуществлять взаимный контроль и оказывать в сотрудничестве необходимую взаимную помощь.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применять математические знания и математическую терминологию при изложении своего мнения и предлагаемых способов действий;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включаться в диалог с учителем и сверстниками, в коллективное обсуждение проблем, проявлять инициативу и активности, в стремлении высказываться;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слушать партнёра по общению (деятельности), не перебивать, не обрывать на полуслове, вникать в смысл того, о чём говорит собеседник;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интегрироваться в группу сверстников, проявлять стремление ладить с собеседниками, не демонстрировать превосходство над другими, вежливо общаться;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аргументировано выражать свое мнение;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совместно со сверстниками задачу групповой работы (работы в паре), распределять функции в группе (паре) при </w:t>
            </w: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выполнении заданий, проекта;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оказывать помощь товарищу в случаях затруднений;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признавать свои ошибки, озвучивать их, соглашаться, если на ошибки указывают другие;</w:t>
            </w:r>
          </w:p>
          <w:p w:rsidR="009039F0" w:rsidRPr="006F6707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6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</w:t>
            </w:r>
          </w:p>
          <w:p w:rsidR="009039F0" w:rsidRPr="00D82F40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>- начальные (элементарные) представления о самостоятельности и личной ответственности в процессе обучения математике;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- начальные представления о математических способах познания мира;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- начальные представления о целостности окружающего мира;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- понимание смысла выполнения самоконтроля и самооценки результатов своей учебной деятельности (начальный этап) и того, что успех в учебной </w:t>
            </w: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>деятельности в значительной мере зависит от него самого;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- проявление мотивации учебно-познавательной деятельности и личностного смысла учения, которые базируются на необходимости постоянного расширения знаний для решения новых учебных задач и на интересе к учебному предмету математика;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-  положительный и позитивный стиль общения со сверстниками и взрослыми в школе и дома;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 - понимание и принятие элементарные правила работы в группе: проявление доброжелательного отношения к сверстникам, стремление прислушиваться к </w:t>
            </w: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 xml:space="preserve">мнению одноклассников; 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- начальные представления об основах гражданской идентичности (через систему определенных заданий и упражнений);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- приобщение к семейным ценностям, понимание необходимости бережного отношения к природе, к своему здоровью и здоровью других людей.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Обучающийся получит возможность для формирования: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- основ внутренней позиции школьника с положительным отношением к школе, к учебной деятельности (проявлять положительное отношение к учебному предмету </w:t>
            </w: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>«Математика», отвечать на вопросы учителя (учебника), участвовать в беседах и дискуссиях, различных видах деятельности, осознавать суть новой социальной роли ученика, принимать нормы и правила школьной жизни, ответственно относиться к урокам математики (ежедневно быть готовым к уроку), бережно относиться к учебнику и рабочейтетради);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- учебно-познавательного интереса к новому учебному материалу и способам решения новых учебных и практических </w:t>
            </w: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>задач;</w:t>
            </w:r>
          </w:p>
          <w:p w:rsidR="009039F0" w:rsidRPr="00D82F40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- способности к самооценке результатов своей учебной деятельности</w:t>
            </w:r>
          </w:p>
        </w:tc>
      </w:tr>
      <w:tr w:rsidR="009039F0" w:rsidRPr="00D82F40" w:rsidTr="009039F0">
        <w:tc>
          <w:tcPr>
            <w:tcW w:w="1951" w:type="dxa"/>
          </w:tcPr>
          <w:p w:rsidR="009039F0" w:rsidRPr="00D82F40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A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Арифметические действия</w:t>
            </w:r>
          </w:p>
        </w:tc>
        <w:tc>
          <w:tcPr>
            <w:tcW w:w="3402" w:type="dxa"/>
          </w:tcPr>
          <w:p w:rsidR="009039F0" w:rsidRPr="00F90A7C" w:rsidRDefault="009039F0" w:rsidP="009039F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понимать смысл арифметических действий сложение и вычитание, отражать это на схемах и в математических записях с использованием знаков действий и знака равенства;</w:t>
            </w:r>
          </w:p>
          <w:p w:rsidR="009039F0" w:rsidRPr="00F90A7C" w:rsidRDefault="009039F0" w:rsidP="009039F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выполнять сложение и вычитание, используя общий прием прибавления (вычитания) по частям; выполнять сложение с применением переместительного свойства сложения;</w:t>
            </w:r>
          </w:p>
          <w:p w:rsidR="009039F0" w:rsidRPr="00F90A7C" w:rsidRDefault="009039F0" w:rsidP="009039F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 xml:space="preserve">- выполнять вычитание с использованием знания состава чисел из двух </w:t>
            </w: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>слагаемых и взаимосвязи между сложением и вычитанием (в пределах 10);</w:t>
            </w:r>
          </w:p>
          <w:p w:rsidR="009039F0" w:rsidRPr="00D82F40" w:rsidRDefault="009039F0" w:rsidP="009039F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объяснять прием сложения (вычитания) с переходом через разряд в пределах 20.</w:t>
            </w:r>
          </w:p>
        </w:tc>
        <w:tc>
          <w:tcPr>
            <w:tcW w:w="3402" w:type="dxa"/>
          </w:tcPr>
          <w:p w:rsidR="009039F0" w:rsidRPr="00F90A7C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>- выполнять сложение и вычитание с переходом через десяток в пределах 20;</w:t>
            </w:r>
          </w:p>
          <w:p w:rsidR="009039F0" w:rsidRPr="00F90A7C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называть числа и результат при сложении и вычитании, находить в записи сложения и вычитания значение неизвестного компонента;</w:t>
            </w:r>
          </w:p>
          <w:p w:rsidR="009039F0" w:rsidRPr="00D82F40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проверять и исправлять выполненные действия.</w:t>
            </w:r>
          </w:p>
        </w:tc>
        <w:tc>
          <w:tcPr>
            <w:tcW w:w="4820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9F0" w:rsidRPr="00D82F40" w:rsidTr="009039F0">
        <w:tc>
          <w:tcPr>
            <w:tcW w:w="1951" w:type="dxa"/>
          </w:tcPr>
          <w:p w:rsidR="009039F0" w:rsidRPr="00F90A7C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A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текстовыми задачами.</w:t>
            </w:r>
          </w:p>
        </w:tc>
        <w:tc>
          <w:tcPr>
            <w:tcW w:w="3402" w:type="dxa"/>
          </w:tcPr>
          <w:p w:rsidR="009039F0" w:rsidRPr="00F90A7C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решать задачи (в 1 действие), в том числе и задачи практического содержания;</w:t>
            </w:r>
          </w:p>
          <w:p w:rsidR="009039F0" w:rsidRPr="00F90A7C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составлять по серии рисунков рассказ с использованием математических терминов;</w:t>
            </w:r>
          </w:p>
          <w:p w:rsidR="009039F0" w:rsidRPr="00F90A7C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отличать текстовую задачу от рассказа; дополнять текст до задачи, вносить нужные изменения;</w:t>
            </w:r>
          </w:p>
          <w:p w:rsidR="009039F0" w:rsidRPr="00F90A7C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устанавливать зависимость между данными, представленными в задаче, и искомым, отражать ее на моделях, выбирать и объяснять арифметическое действие для решения задачи;</w:t>
            </w:r>
          </w:p>
          <w:p w:rsidR="009039F0" w:rsidRPr="00D82F40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составлять задачу по рисунку, по схеме, по решению;</w:t>
            </w:r>
          </w:p>
        </w:tc>
        <w:tc>
          <w:tcPr>
            <w:tcW w:w="3402" w:type="dxa"/>
          </w:tcPr>
          <w:p w:rsidR="009039F0" w:rsidRPr="00F90A7C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составлять различные задачи по предлагаемым схемам и записям решения;</w:t>
            </w:r>
          </w:p>
          <w:p w:rsidR="009039F0" w:rsidRPr="00F90A7C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находить несколько способов решения одной и той же задачи и объяснять их;</w:t>
            </w:r>
          </w:p>
          <w:p w:rsidR="009039F0" w:rsidRPr="00F90A7C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отмечать изменения в решении при изменении вопроса задачи или ее условия и отмечать изменения в задаче при изменении ее решения;</w:t>
            </w:r>
          </w:p>
          <w:p w:rsidR="009039F0" w:rsidRPr="00F90A7C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решать задачи в 2 действия;</w:t>
            </w:r>
          </w:p>
          <w:p w:rsidR="009039F0" w:rsidRPr="00D82F40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проверять и исправлять неверное решение задачи</w:t>
            </w:r>
          </w:p>
        </w:tc>
        <w:tc>
          <w:tcPr>
            <w:tcW w:w="4820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2268" w:type="dxa"/>
            <w:vMerge/>
          </w:tcPr>
          <w:p w:rsidR="009039F0" w:rsidRPr="00D82F40" w:rsidRDefault="009039F0" w:rsidP="009039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</w:tr>
      <w:tr w:rsidR="009039F0" w:rsidRPr="00D82F40" w:rsidTr="009039F0">
        <w:tc>
          <w:tcPr>
            <w:tcW w:w="1951" w:type="dxa"/>
          </w:tcPr>
          <w:p w:rsidR="009039F0" w:rsidRPr="00F90A7C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A7C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фигуры.</w:t>
            </w:r>
          </w:p>
        </w:tc>
        <w:tc>
          <w:tcPr>
            <w:tcW w:w="3402" w:type="dxa"/>
          </w:tcPr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смысл слов (слева, справа, вверху, внизу и др.), описывающих положение предмета на плоскости и в пространстве, следовать инструкции, описывающей положение предмета на плоскости;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описывать взаимное </w:t>
            </w: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расположение предметов на плоскости и в пространстве: слева, справа (левее – правее), вверху, внизу (выше – ниже), перед, за, между и др.;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находить в окружающем мире предметы (части предметов), имеющие форму многоугольника (треугольника, четырехугольника и т.д., круга);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распознавать, называть, изображать геометрические фигуры (точка, линии, прямая, отрезок, луч, ломаная, многоугольник, круг);</w:t>
            </w:r>
          </w:p>
          <w:p w:rsidR="009039F0" w:rsidRPr="00D82F40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находить сходство и различие геометрических фигур (прямая, отрезок, луч).</w:t>
            </w:r>
          </w:p>
        </w:tc>
        <w:tc>
          <w:tcPr>
            <w:tcW w:w="3402" w:type="dxa"/>
          </w:tcPr>
          <w:p w:rsidR="009039F0" w:rsidRPr="00D82F4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A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выделять изученные фигуры в более сложных фигурах (количество отрезков, которые образуются, если на отрезке поставить одну точку (две точки), не совпадающие с его концами.</w:t>
            </w:r>
          </w:p>
        </w:tc>
        <w:tc>
          <w:tcPr>
            <w:tcW w:w="4820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2268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9F0" w:rsidRPr="00D82F40" w:rsidTr="009039F0">
        <w:tc>
          <w:tcPr>
            <w:tcW w:w="1951" w:type="dxa"/>
          </w:tcPr>
          <w:p w:rsidR="009039F0" w:rsidRPr="00D82F40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A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Геометрические величины.</w:t>
            </w:r>
          </w:p>
        </w:tc>
        <w:tc>
          <w:tcPr>
            <w:tcW w:w="3402" w:type="dxa"/>
          </w:tcPr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измерять (с помощью линейки) и записывать длину (предмета, отрезка), используя изученные единицы длины сантиметр и дециметр и соотношения между ними;</w:t>
            </w:r>
          </w:p>
          <w:p w:rsidR="009039F0" w:rsidRPr="00F90A7C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чертить отрезки заданной длины с помощью оцифрованной линейки;</w:t>
            </w:r>
          </w:p>
          <w:p w:rsidR="009039F0" w:rsidRPr="00D82F40" w:rsidRDefault="009039F0" w:rsidP="009039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0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единицу длины, соответствующую измеряемому предмету</w:t>
            </w:r>
          </w:p>
        </w:tc>
        <w:tc>
          <w:tcPr>
            <w:tcW w:w="3402" w:type="dxa"/>
          </w:tcPr>
          <w:p w:rsidR="009039F0" w:rsidRPr="00D82F40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F90A7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соотносить и сравнивать величины (например, расположить в порядке убывания (возрастания) длины: 1 д, 8 см, 13 см).</w:t>
            </w:r>
          </w:p>
        </w:tc>
        <w:tc>
          <w:tcPr>
            <w:tcW w:w="4820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9F0" w:rsidRPr="00D82F40" w:rsidTr="009039F0">
        <w:trPr>
          <w:trHeight w:val="2208"/>
        </w:trPr>
        <w:tc>
          <w:tcPr>
            <w:tcW w:w="1951" w:type="dxa"/>
          </w:tcPr>
          <w:p w:rsidR="009039F0" w:rsidRPr="006F670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информацией.</w:t>
            </w:r>
          </w:p>
        </w:tc>
        <w:tc>
          <w:tcPr>
            <w:tcW w:w="3402" w:type="dxa"/>
          </w:tcPr>
          <w:p w:rsidR="009039F0" w:rsidRPr="006F670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- читать небольшие готовые таблицы;</w:t>
            </w:r>
          </w:p>
          <w:p w:rsidR="009039F0" w:rsidRPr="006F670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- строить несложные цепочки логических рассуждений;</w:t>
            </w:r>
          </w:p>
          <w:p w:rsidR="009039F0" w:rsidRPr="00D82F4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- определять верные логические высказывания по отношению к конкретному рисунку.</w:t>
            </w:r>
          </w:p>
        </w:tc>
        <w:tc>
          <w:tcPr>
            <w:tcW w:w="3402" w:type="dxa"/>
          </w:tcPr>
          <w:p w:rsidR="009039F0" w:rsidRPr="006F6707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определять правило составления несложных таблиц и дополнять их недостающими элементами;</w:t>
            </w:r>
          </w:p>
          <w:p w:rsidR="009039F0" w:rsidRPr="00D82F40" w:rsidRDefault="009039F0" w:rsidP="009039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6F6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 проводить логические рассуждения, устанавливая отношения между объектами и формулируя выводы.</w:t>
            </w:r>
          </w:p>
        </w:tc>
        <w:tc>
          <w:tcPr>
            <w:tcW w:w="4820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2268" w:type="dxa"/>
            <w:vMerge/>
          </w:tcPr>
          <w:p w:rsidR="009039F0" w:rsidRPr="00D82F40" w:rsidRDefault="009039F0" w:rsidP="009039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039F0" w:rsidRPr="00244B16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2 класс</w:t>
      </w:r>
    </w:p>
    <w:tbl>
      <w:tblPr>
        <w:tblStyle w:val="a3"/>
        <w:tblW w:w="15701" w:type="dxa"/>
        <w:tblLayout w:type="fixed"/>
        <w:tblLook w:val="04A0"/>
      </w:tblPr>
      <w:tblGrid>
        <w:gridCol w:w="1668"/>
        <w:gridCol w:w="3969"/>
        <w:gridCol w:w="3685"/>
        <w:gridCol w:w="3827"/>
        <w:gridCol w:w="2552"/>
      </w:tblGrid>
      <w:tr w:rsidR="009039F0" w:rsidRPr="00244B16" w:rsidTr="009039F0">
        <w:trPr>
          <w:trHeight w:val="281"/>
        </w:trPr>
        <w:tc>
          <w:tcPr>
            <w:tcW w:w="1668" w:type="dxa"/>
            <w:vMerge w:val="restart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654" w:type="dxa"/>
            <w:gridSpan w:val="2"/>
            <w:tcBorders>
              <w:bottom w:val="single" w:sz="4" w:space="0" w:color="auto"/>
            </w:tcBorders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827" w:type="dxa"/>
            <w:vMerge w:val="restart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552" w:type="dxa"/>
            <w:vMerge w:val="restart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9039F0" w:rsidRPr="00244B16" w:rsidTr="009039F0">
        <w:trPr>
          <w:trHeight w:val="240"/>
        </w:trPr>
        <w:tc>
          <w:tcPr>
            <w:tcW w:w="1668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827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rPr>
          <w:trHeight w:val="240"/>
        </w:trPr>
        <w:tc>
          <w:tcPr>
            <w:tcW w:w="1668" w:type="dxa"/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Числа и величины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-читать, записывать, сравнивать, упорядочивать числа от нуля до ста;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 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-группировать числа по заданному или самостоятельно установленному признаку;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-классифицировать числа по одному или нескольким основаниям, объяснять свои действия;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-читать, записывать и сравнивать величины (массу, время, длину,  ), используя основные единицы измерения величин и соотношения </w:t>
            </w: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между ними (килограмм — грамм; ; километр — метр, метр — дециметр, дециметр — сантиметр, метр — сантиметр, сантиметр — миллиметр).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-выбирать единицу для измерения данной величины (длины, массы,  времени), объяснять свои действия.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Определять цель деятельности на уроке с помощью учителя и самостоятельно.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-Учиться совместно с учителем обнаруживать и формулировать учебную проблему совместно с учителем (для этого в учебнике специально предусмотрен ряд уроков).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-Учиться планировать учебную деятельность на уроке.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-Высказывать свою версию, пытаться предлагать способ её проверки (на основе продуктивных заданий в учебнике).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-Работая по предложенному плану, использовать необходимые средства (учебник, простейшие приборы и инструменты).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lastRenderedPageBreak/>
              <w:t>Средством формирования этих действий служит технология проблемного диалога на этапе изучения нового материала.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iCs/>
                <w:color w:val="000000"/>
              </w:rPr>
              <w:t>- </w:t>
            </w:r>
            <w:r w:rsidRPr="00244B16">
              <w:rPr>
                <w:rStyle w:val="c7"/>
                <w:color w:val="000000"/>
              </w:rPr>
              <w:t>Определять успешность выполнения своего задания в диалоге с учителем.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Средством формирования этих действий служит технология оценивания  образовательных достижений (учебных предметов).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244B16">
              <w:rPr>
                <w:rStyle w:val="c1"/>
                <w:b/>
                <w:bCs/>
                <w:iCs/>
                <w:color w:val="000000"/>
              </w:rPr>
              <w:t>Познавательные УУД: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-Ориентироваться в своей системе знаний: понимать, что нужна  дополнительная информация (знания) для решения учебной  задачи в один шаг.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Делать предварительный отбор источников информации для  решения учебной задачи.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Добывать новые знания: находить необходимую информацию как в учебнике, так и в предложенных учителем  словарях и энциклопедиях (в учебнике 2-го класса для этого предусмотрена специальная «энциклопедия внутри учебника»).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Добывать новые знания: извлекать информацию, представленную в разных формах (текст, таблица, схема, иллюстрация и др.).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 xml:space="preserve">Перерабатывать полученную информацию: наблюдать и делать </w:t>
            </w:r>
            <w:r w:rsidRPr="00244B16">
              <w:rPr>
                <w:rStyle w:val="c7"/>
                <w:color w:val="000000"/>
              </w:rPr>
              <w:lastRenderedPageBreak/>
              <w:t> самостоятельные  выводы. Средством формирования этих действий служит учебный материал и задания учебника,  нацеленные на развития – умения объяснять мир.</w:t>
            </w:r>
          </w:p>
          <w:p w:rsidR="009039F0" w:rsidRPr="00244B16" w:rsidRDefault="009039F0" w:rsidP="009039F0">
            <w:pPr>
              <w:pStyle w:val="c39"/>
              <w:shd w:val="clear" w:color="auto" w:fill="FFFFFF"/>
              <w:spacing w:before="0" w:beforeAutospacing="0" w:after="0" w:afterAutospacing="0"/>
              <w:ind w:firstLine="710"/>
              <w:rPr>
                <w:color w:val="000000"/>
              </w:rPr>
            </w:pPr>
            <w:r w:rsidRPr="00244B16">
              <w:rPr>
                <w:rStyle w:val="c1"/>
                <w:b/>
                <w:bCs/>
                <w:iCs/>
                <w:color w:val="000000"/>
              </w:rPr>
              <w:t>Коммуникативные УУД:</w:t>
            </w:r>
          </w:p>
          <w:p w:rsidR="009039F0" w:rsidRPr="00244B16" w:rsidRDefault="009039F0" w:rsidP="009039F0">
            <w:pPr>
              <w:pStyle w:val="c3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Донести свою позицию до других:</w:t>
            </w:r>
            <w:r w:rsidRPr="00244B16">
              <w:rPr>
                <w:rStyle w:val="c7"/>
                <w:iCs/>
                <w:color w:val="000000"/>
              </w:rPr>
              <w:t> </w:t>
            </w:r>
            <w:r w:rsidRPr="00244B16">
              <w:rPr>
                <w:rStyle w:val="c7"/>
                <w:color w:val="000000"/>
              </w:rPr>
              <w:t>оформлять свою мысль в устной и письменной речи (на уровне одного предложения или небольшого текста).</w:t>
            </w:r>
          </w:p>
          <w:p w:rsidR="009039F0" w:rsidRPr="00244B16" w:rsidRDefault="009039F0" w:rsidP="009039F0">
            <w:pPr>
              <w:pStyle w:val="c3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Слушать и понимать речь других.</w:t>
            </w:r>
          </w:p>
          <w:p w:rsidR="009039F0" w:rsidRPr="00244B16" w:rsidRDefault="009039F0" w:rsidP="009039F0">
            <w:pPr>
              <w:pStyle w:val="c3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Выразительно читать и пересказывать текст.</w:t>
            </w:r>
          </w:p>
          <w:p w:rsidR="009039F0" w:rsidRPr="00244B16" w:rsidRDefault="009039F0" w:rsidP="009039F0">
            <w:pPr>
              <w:pStyle w:val="c3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Вступат</w:t>
            </w:r>
            <w:r w:rsidRPr="00244B16">
              <w:rPr>
                <w:rStyle w:val="c7"/>
                <w:iCs/>
                <w:color w:val="000000"/>
              </w:rPr>
              <w:t>ь</w:t>
            </w:r>
            <w:r w:rsidRPr="00244B16">
              <w:rPr>
                <w:rStyle w:val="c7"/>
                <w:color w:val="000000"/>
              </w:rPr>
              <w:t> в беседу на уроке и в жизни.</w:t>
            </w:r>
          </w:p>
          <w:p w:rsidR="009039F0" w:rsidRPr="00244B16" w:rsidRDefault="009039F0" w:rsidP="009039F0">
            <w:pPr>
              <w:pStyle w:val="c39"/>
              <w:shd w:val="clear" w:color="auto" w:fill="FFFFFF"/>
              <w:spacing w:before="0" w:beforeAutospacing="0" w:after="0" w:afterAutospacing="0"/>
              <w:ind w:firstLine="710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Средством формирования этих действий служит технология проблемного диалога (побуждающий и подводящий диалог) и технология продуктивного чтения.</w:t>
            </w:r>
          </w:p>
          <w:p w:rsidR="009039F0" w:rsidRPr="00244B16" w:rsidRDefault="009039F0" w:rsidP="009039F0">
            <w:pPr>
              <w:pStyle w:val="c3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Совместно договариваться о  правилах общения и поведения в школе и следовать им.</w:t>
            </w:r>
          </w:p>
          <w:p w:rsidR="009039F0" w:rsidRPr="00244B16" w:rsidRDefault="009039F0" w:rsidP="009039F0">
            <w:pPr>
              <w:pStyle w:val="c5"/>
              <w:shd w:val="clear" w:color="auto" w:fill="FFFFFF"/>
              <w:spacing w:before="0" w:beforeAutospacing="0" w:after="0" w:afterAutospacing="0"/>
              <w:ind w:firstLine="710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Учиться выполнять различные роли в группе (лидера, исполнителя, критика).</w:t>
            </w:r>
          </w:p>
          <w:p w:rsidR="009039F0" w:rsidRPr="00244B16" w:rsidRDefault="009039F0" w:rsidP="009039F0">
            <w:pPr>
              <w:pStyle w:val="c39"/>
              <w:shd w:val="clear" w:color="auto" w:fill="FFFFFF"/>
              <w:spacing w:before="0" w:beforeAutospacing="0" w:after="0" w:afterAutospacing="0"/>
              <w:ind w:firstLine="710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Средством формирования этих действий служит работа в малых группах.</w:t>
            </w:r>
          </w:p>
        </w:tc>
        <w:tc>
          <w:tcPr>
            <w:tcW w:w="2552" w:type="dxa"/>
            <w:vMerge w:val="restart"/>
          </w:tcPr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iCs/>
                <w:color w:val="000000"/>
              </w:rPr>
              <w:lastRenderedPageBreak/>
              <w:t> </w:t>
            </w:r>
            <w:r w:rsidRPr="00244B16">
              <w:rPr>
                <w:rStyle w:val="c7"/>
                <w:color w:val="000000"/>
              </w:rPr>
              <w:t>Самостоятельно определять и высказыват</w:t>
            </w:r>
            <w:r w:rsidRPr="00244B16">
              <w:rPr>
                <w:rStyle w:val="c7"/>
                <w:iCs/>
                <w:color w:val="000000"/>
              </w:rPr>
              <w:t>ь</w:t>
            </w:r>
            <w:r w:rsidRPr="00244B16">
              <w:rPr>
                <w:rStyle w:val="c7"/>
                <w:color w:val="000000"/>
              </w:rPr>
              <w:t> самые простые, общие для всех людей правила поведения при совместной работе и сотрудничестве (этические нормы).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>- В предложенных педагогом ситуациях общения и сотрудничества, опираясь на общие для всех простые правила поведения, самостоятельно  делать выбор, какой поступок совершить.</w:t>
            </w:r>
          </w:p>
          <w:p w:rsidR="009039F0" w:rsidRPr="00244B16" w:rsidRDefault="009039F0" w:rsidP="009039F0">
            <w:pPr>
              <w:pStyle w:val="c14"/>
              <w:shd w:val="clear" w:color="auto" w:fill="FFFFFF"/>
              <w:spacing w:before="0" w:beforeAutospacing="0" w:after="0" w:afterAutospacing="0"/>
              <w:ind w:firstLine="710"/>
              <w:jc w:val="both"/>
              <w:rPr>
                <w:color w:val="000000"/>
              </w:rPr>
            </w:pPr>
            <w:r w:rsidRPr="00244B16">
              <w:rPr>
                <w:rStyle w:val="c7"/>
                <w:color w:val="000000"/>
              </w:rPr>
              <w:t xml:space="preserve">Средством </w:t>
            </w:r>
            <w:r w:rsidRPr="00244B16">
              <w:rPr>
                <w:rStyle w:val="c7"/>
                <w:color w:val="000000"/>
              </w:rPr>
              <w:lastRenderedPageBreak/>
              <w:t>достижения этих результатов служит учебный материал и задания учебников, нацеленные на развитие – умение определять свое отношение к миру.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rPr>
          <w:trHeight w:val="240"/>
        </w:trPr>
        <w:tc>
          <w:tcPr>
            <w:tcW w:w="1668" w:type="dxa"/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Арифметические действия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-выполнять письменно действия с многозначными числами (сложение, вычитание,  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-выполнять устно сложение, вычитание,  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-выделять неизвестный компонент арифметического действия и находить его значение;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-вычислять значение числового выражения (содержащего 2—3</w:t>
            </w: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 </w:t>
            </w: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арифметических действия, со скобками и без скобок).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-выполнять действия с величинами;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-использовать свойства арифметических действий для удобства вычислений;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rPr>
          <w:trHeight w:val="240"/>
        </w:trPr>
        <w:tc>
          <w:tcPr>
            <w:tcW w:w="1668" w:type="dxa"/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Работа с текстовыми задачами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-решать арифметическим способом (в 1—2</w:t>
            </w:r>
            <w:r w:rsidRPr="00244B1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 </w:t>
            </w: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действия) учебные задачи и задачи, связанные с повседневной жизнью;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-оценивать правильность хода решения и реальность ответа на вопрос задачи.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-решать задачи в 1—2 действия;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-находить разные способы решения задачи.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rPr>
          <w:trHeight w:val="240"/>
        </w:trPr>
        <w:tc>
          <w:tcPr>
            <w:tcW w:w="1668" w:type="dxa"/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Пространственные отношения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Геометрические фигуры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-описывать взаимное расположение предметов в пространстве и на плоскости;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-распознавать, называть, изображать геометрические фигуры (точка, отрезок, ломаная, прямой </w:t>
            </w: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угол, многоугольник, треугольник, прямоугольник, квадрат, окружность, круг);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lastRenderedPageBreak/>
              <w:t>-</w:t>
            </w:r>
            <w:r w:rsidRPr="00244B1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распознавать, различать и называть геометрические тела:квадрат, прямоугольник</w:t>
            </w:r>
          </w:p>
        </w:tc>
        <w:tc>
          <w:tcPr>
            <w:tcW w:w="3827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rPr>
          <w:trHeight w:val="240"/>
        </w:trPr>
        <w:tc>
          <w:tcPr>
            <w:tcW w:w="1668" w:type="dxa"/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Геометрические величины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-измерять длину отрезка;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-вычислять периметр треугольника, прямоугольника и квадрата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вычислять периметр многоугольника</w:t>
            </w:r>
          </w:p>
        </w:tc>
        <w:tc>
          <w:tcPr>
            <w:tcW w:w="3827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rPr>
          <w:trHeight w:val="240"/>
        </w:trPr>
        <w:tc>
          <w:tcPr>
            <w:tcW w:w="1668" w:type="dxa"/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Работа с информацией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-читать несложные готовые таблицы;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-заполнять несложные готовые таблицы;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-читать несложные готовые круговые диаграммы;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-достраивать несложную готовую столбчатую диаграмму;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-сравнивать и обобщать информацию, представленную в строках и столбцах несложных таблиц и диаграмм;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-понимать простейшие выражения, содержащие логические связки и слова («…и…», «если… то…», «верно/неверно, что…», «каждый», «все», «некоторые», «не»);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44B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-составлять, записывать и выполнять инструкцию (простой алгоритм), план поиска информации;</w:t>
            </w:r>
          </w:p>
          <w:p w:rsidR="009039F0" w:rsidRPr="00244B16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39F0" w:rsidRPr="002C0E1F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 класс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2551"/>
        <w:gridCol w:w="3119"/>
        <w:gridCol w:w="5528"/>
        <w:gridCol w:w="2552"/>
      </w:tblGrid>
      <w:tr w:rsidR="009039F0" w:rsidRPr="002C0E1F" w:rsidTr="009039F0">
        <w:tc>
          <w:tcPr>
            <w:tcW w:w="2093" w:type="dxa"/>
            <w:vMerge w:val="restart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C0E1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lastRenderedPageBreak/>
              <w:t>Название раздела</w:t>
            </w:r>
          </w:p>
        </w:tc>
        <w:tc>
          <w:tcPr>
            <w:tcW w:w="5670" w:type="dxa"/>
            <w:gridSpan w:val="2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C0E1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lastRenderedPageBreak/>
              <w:t>Предметные результаты</w:t>
            </w:r>
          </w:p>
        </w:tc>
        <w:tc>
          <w:tcPr>
            <w:tcW w:w="5528" w:type="dxa"/>
            <w:vMerge w:val="restart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едметные  резу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552" w:type="dxa"/>
            <w:vMerge w:val="restart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Л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чностные резу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9039F0" w:rsidRPr="002C0E1F" w:rsidTr="009039F0">
        <w:tc>
          <w:tcPr>
            <w:tcW w:w="2093" w:type="dxa"/>
            <w:vMerge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551" w:type="dxa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 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3119" w:type="dxa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  в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з-м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  науч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2C0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5528" w:type="dxa"/>
            <w:vMerge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552" w:type="dxa"/>
            <w:vMerge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</w:tr>
      <w:tr w:rsidR="009039F0" w:rsidRPr="002C0E1F" w:rsidTr="009039F0">
        <w:tc>
          <w:tcPr>
            <w:tcW w:w="2093" w:type="dxa"/>
          </w:tcPr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rStyle w:val="apple-converted-space"/>
              </w:rPr>
            </w:pPr>
            <w:r w:rsidRPr="002C0E1F">
              <w:rPr>
                <w:rStyle w:val="a9"/>
                <w:rFonts w:eastAsiaTheme="majorEastAsia"/>
              </w:rPr>
              <w:lastRenderedPageBreak/>
              <w:t>Числа и величины.</w:t>
            </w:r>
            <w:r w:rsidRPr="002C0E1F">
              <w:rPr>
                <w:rStyle w:val="apple-converted-space"/>
              </w:rPr>
              <w:t> 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551" w:type="dxa"/>
          </w:tcPr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читать, записывать,сравни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вать, упорядочивать числа от нуля до миллиона; устанавливать закономерность — правило, по которому составлена числовая последовательность, и оставлять последовательность по заданному или самостоятель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но выбранному правилу (уве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личение/уменьшение числа на несколько единиц, увели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чение/уменьшение числа в несколько раз);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группировать числа по задан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ному или самостоятельно установленному признаку;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читать и записывать величины (массу, время, длину, площадь,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 xml:space="preserve"> скорость), используя основные единицы </w:t>
            </w:r>
            <w:r w:rsidRPr="002C0E1F">
              <w:rPr>
                <w:color w:val="000000"/>
              </w:rPr>
              <w:lastRenderedPageBreak/>
              <w:t>измерения величин и соотношения между ними(кило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jc w:val="both"/>
              <w:rPr>
                <w:color w:val="000000"/>
              </w:rPr>
            </w:pPr>
            <w:r w:rsidRPr="002C0E1F">
              <w:rPr>
                <w:color w:val="000000"/>
              </w:rPr>
              <w:t>грамм — грамм; год — месяц  неделя — сутки — час — мину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та, минута — секунда; кило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метр— метр, метр —дециметр,</w:t>
            </w:r>
          </w:p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lang w:val="tt-RU"/>
              </w:rPr>
            </w:pPr>
            <w:r w:rsidRPr="002C0E1F">
              <w:rPr>
                <w:color w:val="000000"/>
              </w:rPr>
              <w:t>дециметр —сантиметр, метр — сантиметр, сантиметр — мили</w:t>
            </w:r>
          </w:p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lang w:val="tt-RU"/>
              </w:rPr>
            </w:pPr>
            <w:r w:rsidRPr="002C0E1F">
              <w:rPr>
                <w:color w:val="000000"/>
              </w:rPr>
              <w:t>метр), сравнивать названные величины, выполнять арифме</w:t>
            </w:r>
          </w:p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lang w:val="tt-RU"/>
              </w:rPr>
            </w:pPr>
            <w:r w:rsidRPr="002C0E1F">
              <w:rPr>
                <w:color w:val="000000"/>
              </w:rPr>
              <w:t>тические действия с этими</w:t>
            </w:r>
          </w:p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lang w:val="tt-RU"/>
              </w:rPr>
            </w:pPr>
            <w:r w:rsidRPr="002C0E1F">
              <w:rPr>
                <w:color w:val="000000"/>
              </w:rPr>
              <w:t>величинами.</w:t>
            </w:r>
          </w:p>
        </w:tc>
        <w:tc>
          <w:tcPr>
            <w:tcW w:w="3119" w:type="dxa"/>
          </w:tcPr>
          <w:p w:rsidR="009039F0" w:rsidRPr="002C0E1F" w:rsidRDefault="009039F0" w:rsidP="009039F0">
            <w:pPr>
              <w:pStyle w:val="a8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lastRenderedPageBreak/>
              <w:t>классифицировать числа по одному или нескольким основаниям, объяснять свои действия;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выбирать единицу для измерения данной величины (длины, массы, площади, времени), объяснять свои действия.</w:t>
            </w:r>
          </w:p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  <w:lang w:bidi="he-IL"/>
              </w:rPr>
            </w:pPr>
          </w:p>
        </w:tc>
        <w:tc>
          <w:tcPr>
            <w:tcW w:w="5528" w:type="dxa"/>
            <w:vMerge w:val="restart"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0E1F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Регулятивные ууд</w:t>
            </w:r>
            <w:r w:rsidRPr="002C0E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–принимать и сохранять учебную задачу;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–учитывать выделенные учите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лем ориентиры действия в новом учебном материалев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с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отрудничестве с учителем;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планировать свои действия в соответствии с поставленной задачей и условиями её  реализа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ции, в том числе во внутреннем плане;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–учитывать установленные пра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вила в планировании и контроле способарешения;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итоговый и пошаговый контроль по резуль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тату;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–оценивать  правильность вы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полнения действия на уровне адекватной ретроспективной оценки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соответствия резуль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татов требованиям данной задачи;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–адекватно воспринимать предложения и оценку учителей, товарищей, родителей и других людей;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различать способ и результат действия;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–вносить  необходимые   кор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рективы в действие после его завершения наоснове его оценки и учёта характера сделанных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ошибок, использовать  предложенияи оценки для создания нового, более совершенного результата, использовать запись вцифровой форме хода и результатов решения задачи, собственной звучащей речи нарусском, родном и иностранном языках.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преобразовывать  практичес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кую задачу в познавательную;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проявлять познавательную  инициативу  в 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учебном сотрудничестве;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самостоятельно учитывать выделенные  учителем   ориентиры действия в новом учебном материале;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осуществлять  констатирую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щий и предвосхищающий контроль порезультату и по способу действия, актуальный контроль на  уровне   произвольного  внимания;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самостоятельно оценивать правильность  выполнения  дей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ствия ивносить необходимые коррективы в исполнение, как по ходу его реализации, так и вконце действия.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>Познавательные ууд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 поиск   необхо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димой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информации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для выполненияучебных заданий с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и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спользованием  учебной  лите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ратуры,энциклопедий,спра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вочников (включая  электрон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ные, цифровые), в открытом информационномпространстве, в томчисле контролируемом пространстве сети Интернет;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запись (фиксацию)  выборочной ин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формации обокружающем мире и о себе самом, в том числе с помощью инструментов ИКТ;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–использовать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знаково-символические средства, в том числе   модели  (включая вир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туальные) и схемы (включая концептуальные), для решения задач;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–проявлять познавательную инициативу в учебном сотрудничестве;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строить сообщения в устной и письменной форме;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–ориентироваться   на   разно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образие способов решения задач;основам смыслового восприятия художественных и познавательных текстов, выделять существенную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информацию из сообщений разных видов (впервую очередь текстов);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 анализ  объек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тов  с  выделением  существен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ных и несущественных приз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наков;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синтез как составление целого из частей;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–проводить сравнение, сериацию и классификацию позаданнымкритериям;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–устанавливать причинно-следственные связи в изучаемом кругеявлений;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строить рассуждения в форме связи простых суждений об объекте, его  строении, свой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ствах и связях;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обобщать, т. е. осуществлять генерализацию и выведение общностидля целого ряда или класса единичных объектов,на основе выделения  сущностной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связи;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подведение под понятие на  основе   распоз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навания объектов, выделения существенных признаков и их синтеза;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устанавливать аналогии;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–владетьрядом общих приё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мов решения задач.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осуществлять расширенный поиск  информации с использо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ваниемресурсов библиотек и сети Интернет;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записывать, фиксировать информацию об окружающем мире спомощью инструментов ИКТ;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осознанно и произвольно строить сообщения в устной и письменной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форме;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осуществлять  выбор  наибо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лее эффективных способов решения задач взависимости от конкретных условий;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осуществлять синтез как составление целого из частей,самостоятельно дос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траивая и восполняя недостающие компоненты;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осуществлять сравнение, сериацию и классификацию, самостоятельновыбирая основания и критерии для указанных  логических  опера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ций;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строить логическое  рассуж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дение, включающее  установ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лениепричинно-следственных связей;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произвольно и осознанно владеть общими приёмами решения задач.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C0E1F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Коммуникативные универ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сальные учебные действия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–адекватно использовать коммуникативные, прежде всего речевые,средства для решения  различных  коммуни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кативных задач, строить моно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логическое  высказывание (в том числе сопровождаяего аудиовизуальной поддержкой),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владеть диалогической  фор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мой коммуникации, использ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уя в том числе средства иинструменты ИКТ и  дистанционного общения;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–допускать возможность существования у людей различных точекзрения, в том числе не совпадающих с его собственной,и ориентировать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ся напозицию партнёра в общении и взаимодействии;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учитывать разные мнения и стремиться к координации различныхпозиций в сотрудничестве;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формулировать собственное мнение и позицию;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договариваться и приходить к общему решению в совместнойдеятельности, в том числе в ситуации столкновения интересов;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–строить понятные для партнёра высказывания, учи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тывающие, чтопартнёр знает и видит, а что нет;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задавать вопросы;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–контролировать действия партнёра;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–использовать речь для регуляции своего действия;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–адекватно использовать речевые средства для решения различныхкоммуникативных задач, строить монологическое высказывание,владеть  диалог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ической формой речи.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учитыватьи координировать в сотрудничестве позиции другихлюдей, отличные от собственной;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учитывать разные мнения и интересы и обосновывать собственнуюпозицию;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аргументировать свою позицию и координировать её с позициямипартнёров в сотрудничестве при выработ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ке общего решения в совместнойдеятельности;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продуктивно содействовать разрешению конфликтов на основе учётаинтересов и позиций всех участников;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 учётом целей коммуникации достаточноточно, последова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тельно и полно передавать партнёру необходимую инфор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мацию как ориентир для построения действия;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задавать  вопросы, необходи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мые для организации собственнойдеятельности и сотрудничества с партнёром;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осуществлять взаимный контроль и оказывать в сотрудничественеобходимую взаимопомощь;</w:t>
            </w:r>
          </w:p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адекватно использовать ре</w:t>
            </w:r>
          </w:p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чевые средства для эффектив</w:t>
            </w:r>
          </w:p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ного решенияразнообразных коммуникативных задач,плани</w:t>
            </w:r>
          </w:p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рования и регуляции своей де</w:t>
            </w:r>
          </w:p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ятельности</w:t>
            </w:r>
          </w:p>
        </w:tc>
        <w:tc>
          <w:tcPr>
            <w:tcW w:w="2552" w:type="dxa"/>
            <w:vMerge w:val="restart"/>
          </w:tcPr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Личностные универсальные учебные действия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внутренняя позиция школь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ника на уровне положитель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ного отношенияк школе,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ориентации на содержательные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моменты школьной действительности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ипринятия образца «хорошего ученика»;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широкая мотивационная основа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учебной деятельности, включающая социальные, учебно-познавательные и внешние мотивы;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учебно-познавательный интерес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 новому учебному материалу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испособам решения новой задачи;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ориентация на понимание при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чин успеха в учебной деятельности,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втом числе на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самоанализ и само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контроль результата, на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анализ соответствиярезультатов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требованиям конкретной задачи, на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понимание оценок учителей,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товарищей, родителей и других людей;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способность к оценке своей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учебной деятельности;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основы гражданской идентичности,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своей этническойпринадлежности в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форме осознания «Я» как члена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семьи, представителя народа,гражданина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России, чувства сопричастности и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гордости за свою Родину, народ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иисторию, осознание ответственности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человека за общее благополучие;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ориентация в нравственном содерж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ании и смысле как </w:t>
            </w: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собственныхпоступ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ков, так и поступков окружающих лю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дей;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знание основных моральных норм и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ориентация на их выполнение;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развитие этических чувств — стыда,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вины, совести как регуляторов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морального поведения; понимание чувств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других людей и сопереживание им;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– установка на здоровый образ жизни;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основы экологической культуры: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принятие ценности природного мира,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готовность следовать в своей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нормам природоохранного,нерасточитель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ного, здоровьесберегающего поведения;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чувство прекрасного и эстетические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чувства на основе знакомства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смировой и отечественной художес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>твенной культурой.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внутренней позиции обучающегося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на уровне положительногоотно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шения к образовательной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организации, понимания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необходимости учения,выраже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нного в преобладании учебно-позна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вательных мотивов и предпочтении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исоциального способа оценки знаний;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выраженной устойчивой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учебно-познавательной мотивации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учения;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устойчивого учебно-познавательного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интереса к новымобщимспособам 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решения задач;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адекватного понимания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 xml:space="preserve"> причин успешности/неуспешностиучебной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деятельности;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положительной адекватной дифференцированной самооценки наоснове критерия успешности реализации социальной роли «хорошего ученика»;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компетентности в реализации основ гражданской идентичности впоступках и деятельности;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морального сознания на конвенциональном уровне, способности крешению моральных дилемм на основе учёта позиций партнёров в общении,ориентации на их мотивы и чувства, устойчивое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следование в поведенииморальным нормам и этическим требованиям;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установки на здоровый образ жизни и реализации её в реальномповедении и поступках;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осознанных устойчивых эстетических предпочтений и ориентации наискусство как значимую сферу человеческой жизни;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2C0E1F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2C0E1F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эмпатии как осознанного понимания чувств других людей исопереживания им, выражающихся в поступках, направленных на помощь другими обеспечение их благополучия.</w:t>
            </w:r>
          </w:p>
        </w:tc>
      </w:tr>
      <w:tr w:rsidR="009039F0" w:rsidRPr="002C0E1F" w:rsidTr="009039F0">
        <w:tc>
          <w:tcPr>
            <w:tcW w:w="2093" w:type="dxa"/>
          </w:tcPr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rStyle w:val="apple-converted-space"/>
              </w:rPr>
            </w:pPr>
            <w:r w:rsidRPr="002C0E1F">
              <w:rPr>
                <w:rStyle w:val="a9"/>
                <w:rFonts w:eastAsiaTheme="majorEastAsia"/>
              </w:rPr>
              <w:lastRenderedPageBreak/>
              <w:t>Арифметические действия.</w:t>
            </w:r>
            <w:r w:rsidRPr="002C0E1F">
              <w:rPr>
                <w:rStyle w:val="apple-converted-space"/>
              </w:rPr>
              <w:t> 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9039F0" w:rsidRPr="002C0E1F" w:rsidRDefault="009039F0" w:rsidP="009039F0">
            <w:pPr>
              <w:pStyle w:val="a8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 xml:space="preserve"> выполнять письменно действия с многозначными числами (сложение, вычитание, умножение и деление на однозначное, двузначное числа в пределах 10000) с использованием таблиц сложения и умножения чисел, алгоритмов письменных арифметических действий (в том числе </w:t>
            </w:r>
            <w:r w:rsidRPr="002C0E1F">
              <w:rPr>
                <w:color w:val="000000"/>
              </w:rPr>
              <w:lastRenderedPageBreak/>
              <w:t>деления с остатком);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выделять неизвестный компонент арифметического действия и находить его значение;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вычислять значение числового выражения (содержащего 2—3 арифметических действия, со скобками и без скобок).</w:t>
            </w:r>
          </w:p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3119" w:type="dxa"/>
          </w:tcPr>
          <w:p w:rsidR="009039F0" w:rsidRPr="002C0E1F" w:rsidRDefault="009039F0" w:rsidP="009039F0">
            <w:pPr>
              <w:pStyle w:val="a8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lastRenderedPageBreak/>
              <w:t>выполнять действия с величинами;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использовать свойства арифметических действий для удобства вычислений;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проводить проверку правильности вычислений (с помощью обратного действия, прикидки и оценки результата действия).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5528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9F0" w:rsidRPr="002C0E1F" w:rsidTr="009039F0">
        <w:tc>
          <w:tcPr>
            <w:tcW w:w="2093" w:type="dxa"/>
          </w:tcPr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b/>
              </w:rPr>
            </w:pPr>
            <w:r w:rsidRPr="002C0E1F">
              <w:rPr>
                <w:b/>
              </w:rPr>
              <w:lastRenderedPageBreak/>
              <w:t>Работа с текстовыми задачами.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039F0" w:rsidRPr="002C0E1F" w:rsidRDefault="009039F0" w:rsidP="009039F0">
            <w:pPr>
              <w:pStyle w:val="a8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задачи, выбирать и объяснять выбор действий;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 xml:space="preserve">решать учебные </w:t>
            </w:r>
            <w:r w:rsidRPr="002C0E1F">
              <w:rPr>
                <w:color w:val="000000"/>
              </w:rPr>
              <w:lastRenderedPageBreak/>
              <w:t>задачи и задачи, связанные с повседневной жизнью, арифметическим способом (в 1—2 действия);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оценивать правильность хода решения и реальность ответа на вопрос задачи.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</w:tcPr>
          <w:p w:rsidR="009039F0" w:rsidRPr="002C0E1F" w:rsidRDefault="009039F0" w:rsidP="009039F0">
            <w:pPr>
              <w:pStyle w:val="a8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lastRenderedPageBreak/>
              <w:t>решать задачи на нахождение доли величины и величины по значению её доли (половина, треть, четверть, пятая, десятая часть);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решать задачи в 3—4 действия;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находить разные способы решения задачи.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5528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2552" w:type="dxa"/>
            <w:vMerge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</w:tr>
      <w:tr w:rsidR="009039F0" w:rsidRPr="002C0E1F" w:rsidTr="009039F0">
        <w:tc>
          <w:tcPr>
            <w:tcW w:w="2093" w:type="dxa"/>
          </w:tcPr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jc w:val="both"/>
            </w:pPr>
            <w:r w:rsidRPr="002C0E1F">
              <w:rPr>
                <w:b/>
              </w:rPr>
              <w:lastRenderedPageBreak/>
              <w:t>Пространственные отношения. Геометрические фигуры.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039F0" w:rsidRPr="002C0E1F" w:rsidRDefault="009039F0" w:rsidP="009039F0">
            <w:pPr>
              <w:pStyle w:val="a8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описывать взаимное расположение предметов в пространстве и на плоскости;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 xml:space="preserve">выполнять построение геометрических фигур с заданными измерениями (отрезок, квадрат, прямоугольник) с помощью линейки, </w:t>
            </w:r>
            <w:r w:rsidRPr="002C0E1F">
              <w:rPr>
                <w:color w:val="000000"/>
              </w:rPr>
              <w:lastRenderedPageBreak/>
              <w:t>угольника;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использовать свойства прямоугольника и квадрата для решения задач;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распознавать и называть геометрические тела (куб, шар);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соотносить реальные объекты с моделями геометрических фигур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lastRenderedPageBreak/>
              <w:t>распознавать, различать и называть геометрические тела: параллелепипед, пирамиду, цилиндр, конус.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2552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9F0" w:rsidRPr="002C0E1F" w:rsidTr="009039F0">
        <w:tc>
          <w:tcPr>
            <w:tcW w:w="2093" w:type="dxa"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Геометрические величины.</w:t>
            </w:r>
          </w:p>
        </w:tc>
        <w:tc>
          <w:tcPr>
            <w:tcW w:w="2551" w:type="dxa"/>
          </w:tcPr>
          <w:p w:rsidR="009039F0" w:rsidRPr="002C0E1F" w:rsidRDefault="009039F0" w:rsidP="009039F0">
            <w:pPr>
              <w:pStyle w:val="a8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измерять длину отрезка;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вычислять периметр треугольника, прямоугольника и квадрата, площадь прямоугольника и квадрата;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оценивать размеры геометрических объектов, расстояния приближённо (на глаз).</w:t>
            </w:r>
          </w:p>
        </w:tc>
        <w:tc>
          <w:tcPr>
            <w:tcW w:w="3119" w:type="dxa"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  <w:r w:rsidRPr="002C0E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>вычислять периметр и площадь различных фигур.</w:t>
            </w:r>
          </w:p>
        </w:tc>
        <w:tc>
          <w:tcPr>
            <w:tcW w:w="5528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9F0" w:rsidRPr="002C0E1F" w:rsidTr="009039F0">
        <w:tc>
          <w:tcPr>
            <w:tcW w:w="2093" w:type="dxa"/>
          </w:tcPr>
          <w:p w:rsidR="009039F0" w:rsidRPr="002C0E1F" w:rsidRDefault="009039F0" w:rsidP="009039F0">
            <w:pPr>
              <w:pStyle w:val="a8"/>
              <w:shd w:val="clear" w:color="auto" w:fill="FFFFFF"/>
              <w:spacing w:before="0" w:beforeAutospacing="0" w:after="0" w:afterAutospacing="0" w:line="240" w:lineRule="atLeast"/>
              <w:jc w:val="both"/>
            </w:pPr>
            <w:r w:rsidRPr="002C0E1F">
              <w:rPr>
                <w:b/>
              </w:rPr>
              <w:t>Работа с информацией.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9039F0" w:rsidRPr="002C0E1F" w:rsidRDefault="009039F0" w:rsidP="009039F0">
            <w:pPr>
              <w:pStyle w:val="a8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t xml:space="preserve"> </w:t>
            </w:r>
            <w:r w:rsidRPr="002C0E1F">
              <w:rPr>
                <w:color w:val="000000"/>
              </w:rPr>
              <w:t>читать несложные готовые таблицы;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 xml:space="preserve">заполнять несложные </w:t>
            </w:r>
            <w:r w:rsidRPr="002C0E1F">
              <w:rPr>
                <w:color w:val="000000"/>
              </w:rPr>
              <w:lastRenderedPageBreak/>
              <w:t>готовые таблицы;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читать несложные готовые столбчатые диаграммы.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</w:tcPr>
          <w:p w:rsidR="009039F0" w:rsidRPr="002C0E1F" w:rsidRDefault="009039F0" w:rsidP="009039F0">
            <w:pPr>
              <w:pStyle w:val="a8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lastRenderedPageBreak/>
              <w:t>читать несложные готовые круговые диаграммы;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 xml:space="preserve">достраивать несложную </w:t>
            </w:r>
            <w:r w:rsidRPr="002C0E1F">
              <w:rPr>
                <w:color w:val="000000"/>
              </w:rPr>
              <w:lastRenderedPageBreak/>
              <w:t>готовую столбчатую диаграмму;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сравнивать и обобщать информацию, представленную в строках и столбцах несложных таблиц и диаграмм;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распознавать одну и ту же информацию, представленную в разной форме (таблицы и диаграммы);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планировать несложные исследования, собирать и представлять полученную информацию с помощью таблиц и диаграмм;</w:t>
            </w:r>
          </w:p>
          <w:p w:rsidR="009039F0" w:rsidRPr="002C0E1F" w:rsidRDefault="009039F0" w:rsidP="009039F0">
            <w:pPr>
              <w:pStyle w:val="a8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40" w:lineRule="atLeast"/>
              <w:ind w:left="0"/>
              <w:rPr>
                <w:color w:val="000000"/>
              </w:rPr>
            </w:pPr>
            <w:r w:rsidRPr="002C0E1F">
              <w:rPr>
                <w:color w:val="000000"/>
              </w:rPr>
      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5528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2552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9F0" w:rsidRPr="002C0E1F" w:rsidTr="009039F0">
        <w:trPr>
          <w:trHeight w:val="3715"/>
        </w:trPr>
        <w:tc>
          <w:tcPr>
            <w:tcW w:w="2093" w:type="dxa"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3119" w:type="dxa"/>
            <w:vMerge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5528" w:type="dxa"/>
            <w:vMerge/>
          </w:tcPr>
          <w:p w:rsidR="009039F0" w:rsidRPr="002C0E1F" w:rsidRDefault="009039F0" w:rsidP="009039F0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</w:tr>
    </w:tbl>
    <w:p w:rsidR="009039F0" w:rsidRDefault="009039F0" w:rsidP="009039F0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</w:pPr>
    </w:p>
    <w:p w:rsidR="009039F0" w:rsidRPr="00AC0AF7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 класс</w:t>
      </w:r>
    </w:p>
    <w:tbl>
      <w:tblPr>
        <w:tblStyle w:val="a3"/>
        <w:tblW w:w="15843" w:type="dxa"/>
        <w:tblLayout w:type="fixed"/>
        <w:tblLook w:val="04A0"/>
      </w:tblPr>
      <w:tblGrid>
        <w:gridCol w:w="1526"/>
        <w:gridCol w:w="3544"/>
        <w:gridCol w:w="3118"/>
        <w:gridCol w:w="5245"/>
        <w:gridCol w:w="2410"/>
      </w:tblGrid>
      <w:tr w:rsidR="009039F0" w:rsidRPr="00AC0AF7" w:rsidTr="009039F0">
        <w:trPr>
          <w:trHeight w:val="281"/>
        </w:trPr>
        <w:tc>
          <w:tcPr>
            <w:tcW w:w="15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39F0" w:rsidRPr="00AC0AF7" w:rsidRDefault="009039F0" w:rsidP="009039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  <w:r w:rsidRPr="00AC0AF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52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результаты</w:t>
            </w:r>
            <w:r w:rsidRPr="00AC0AF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Личностные результаты</w:t>
            </w:r>
            <w:r w:rsidRPr="00AC0AF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</w:tr>
      <w:tr w:rsidR="009039F0" w:rsidRPr="00AC0AF7" w:rsidTr="009039F0">
        <w:trPr>
          <w:trHeight w:val="240"/>
        </w:trPr>
        <w:tc>
          <w:tcPr>
            <w:tcW w:w="15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039F0" w:rsidRPr="00E22DAB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D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22D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Ученик научится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039F0" w:rsidRPr="00E22DAB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D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22D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524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39F0" w:rsidRPr="00AC0AF7" w:rsidTr="009039F0">
        <w:trPr>
          <w:trHeight w:val="240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C0AF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9039F0" w:rsidRPr="00AC0AF7" w:rsidRDefault="009039F0" w:rsidP="009039F0">
            <w:pPr>
              <w:pStyle w:val="Style7"/>
              <w:widowControl/>
              <w:tabs>
                <w:tab w:val="left" w:pos="2235"/>
              </w:tabs>
              <w:jc w:val="both"/>
              <w:rPr>
                <w:rFonts w:ascii="Times New Roman" w:hAnsi="Times New Roman" w:cs="Times New Roman"/>
              </w:rPr>
            </w:pPr>
            <w:r w:rsidRPr="00AC0AF7">
              <w:rPr>
                <w:rFonts w:ascii="Times New Roman" w:hAnsi="Times New Roman" w:cs="Times New Roman"/>
              </w:rPr>
              <w:t xml:space="preserve">ЧИСЛА И </w:t>
            </w:r>
            <w:r w:rsidRPr="00AC0AF7">
              <w:rPr>
                <w:rFonts w:ascii="Times New Roman" w:hAnsi="Times New Roman" w:cs="Times New Roman"/>
              </w:rPr>
              <w:lastRenderedPageBreak/>
              <w:t>ВЕЛИЧИНЫ</w:t>
            </w:r>
          </w:p>
          <w:p w:rsidR="009039F0" w:rsidRPr="00AC0AF7" w:rsidRDefault="009039F0" w:rsidP="009039F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039F0" w:rsidRPr="00AC0AF7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C0AF7">
              <w:rPr>
                <w:rStyle w:val="aa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-образовывать, называть, читать, записывать, </w:t>
            </w:r>
            <w:r w:rsidRPr="00AC0AF7">
              <w:rPr>
                <w:rStyle w:val="aa"/>
                <w:rFonts w:ascii="Times New Roman" w:hAnsi="Times New Roman" w:cs="Times New Roman"/>
                <w:sz w:val="24"/>
                <w:szCs w:val="24"/>
              </w:rPr>
              <w:lastRenderedPageBreak/>
              <w:t>сравнивать, упорядочивать числа от 0 до 1 000 000;</w:t>
            </w:r>
          </w:p>
          <w:p w:rsidR="009039F0" w:rsidRPr="00AC0AF7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C0AF7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-заменять мелкие единицы счёта крупными и наоборот;</w:t>
            </w:r>
          </w:p>
          <w:p w:rsidR="009039F0" w:rsidRPr="00AC0AF7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C0AF7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-устанавливать закономерность — правило, по которому составлена числовая последовательность (увеличение/уменьшение числа на несколько единиц, увеличение/ уменьшение числа в несколько раз); -продолжать её или восстанавливать пропущенные в ней числа;</w:t>
            </w:r>
          </w:p>
          <w:p w:rsidR="009039F0" w:rsidRPr="00AC0AF7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C0AF7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-группировать числа по заданному или самостоятельно установленному одному или нескольким признакам;</w:t>
            </w:r>
          </w:p>
          <w:p w:rsidR="009039F0" w:rsidRPr="00AC0AF7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C0AF7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-читать, записывать и сравнивать величины (длину, площадь, массу, время, скорость), используя основные единицы измерения величин (километр, метр, дециметр, сантиметр, миллиметр; квадратный километр, квадратный метр, квадратный дециметр, квадратный сантиметр, квадратный миллиметр; тонна, центнер, килограмм, грамм; сутки, час, минута, секунда; километров в час, метров в минуту и др.), и соотношения между ними.</w:t>
            </w: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классифицировать числа по нескольким основаниям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(в более сложных случаях) и объяснять свои действия;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-самостоятельно выбирать единицу для измерения таких величин, как площадь, масса, в конкретных условиях и объяснять свой выбор.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 РЕГУЛЯТИВНЫЕ</w:t>
            </w:r>
          </w:p>
          <w:p w:rsidR="009039F0" w:rsidRPr="00A72E31" w:rsidRDefault="009039F0" w:rsidP="009039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i/>
                <w:sz w:val="24"/>
                <w:szCs w:val="24"/>
              </w:rPr>
              <w:t>Учащийся научится: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-принимать и сохранять цели и задачи учебной деятельности, искать и находить средства их достижения;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-определять наиболее эффективные способы достижения результата, освоение начальных форм познавательной и личностной рефлексии;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-планировать, контролировать и оценивать учебные действия в соответствии с поставленной задачей и условиями её реализации;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-воспринимать и понимать причины успеха/неуспеха в учебной деятельности и способности конструктивно действовать даже в ситуациях неуспеха.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i/>
                <w:sz w:val="24"/>
                <w:szCs w:val="24"/>
              </w:rPr>
              <w:t>Учащийся получит возможность научиться: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-ставить новые учебные задачи под руководством учителя;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-находить несколько способов действий при решении учебной задачи, оценивать их и выбирать наиболее рациональный.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ПОЗНАВАТЕЛЬНЫЕ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i/>
                <w:sz w:val="24"/>
                <w:szCs w:val="24"/>
              </w:rPr>
              <w:t>Учащийся научится: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-представлять информацию в знаково-символической или графической форме:    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-выделять существенные характеристики объекта с целью выявления общих признаков для объектов рассматриваемого вида;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-владеть логическими действиями сравнения, анализа, синтеза, обобщения, классификации по родо-видовым признакам, установления аналогий и причинно-следственных связей, построения рассуждений;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-владеть базовыми предметными понятиями и межпредметными понятиями (число, величина, геометрическая фигура), отражающими существенные связи и отношения между объектами и процессами;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«Математика», используя абстрактный язык математики;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использовать способы решения проблем творческого и поискового характера;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-владеть навыками смыслового чтения текстов математического содержания в соответствии с поставленными целями и задачами;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-читать информацию, представленную в знаково-символической или графической форме, и осознанно строить математическое сообщение;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-использовать различные способы поиска (в справочных источниках и открытом учебном информационном пространстве Интернет), сбора, обработки, анализа, организации, передачи информации в соответствии с коммуникативными и познавательными задачами учебного предмета «Математика»;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-представлять информацию в виде таблицы, столбчатой диаграммы, видео- и графических изображений, моделей геометрических фигур; -готовить своё выступление и выступать с аудио- и видеосопровождением.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i/>
                <w:sz w:val="24"/>
                <w:szCs w:val="24"/>
              </w:rPr>
              <w:t>Учащийся получит возможность научиться: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-понимать универсальность математических способов познания закономерностей окружающего мира, выстраивать и преобразовывать модели его отдельных процессов и явлений;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-выполнять логические операции: сравнение, выявление закономерностей, классификацию по самостоятельно найденным основаниям — и делать на этой основе выводы;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-устанавливать причинно-следственные связи между объектами и явлениями, проводить аналогии, делать обобщения;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-осуществлять расширенный поиск информации в различных источниках;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-составлять, записывать и выполнять инструкции (простой алгоритм), план поиска информации;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-распознавать одну и ту же информацию, представленную в разной форме (таблицы и диаграммы);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-планировать несложные исследования, собирать и представлять полученную информацию с помощью таблиц и диаграмм;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i/>
                <w:sz w:val="24"/>
                <w:szCs w:val="24"/>
              </w:rPr>
              <w:t>Учащийся научится: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-строить речевое высказывание в устной форме,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использовать математическую терминологию;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аргументированно, с использованием математической терминологии и математических знаний отстаивать свою позицию;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участие в определении общей цели и путей её достижения;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-уметь договариваться о распределении функций и ролей в совместной деятельности;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-навыкам сотрудничества со взрослыми и сверстниками в разных ситуациях, умения не создавать конфликтов и находить выходы из спорных ситуаций;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-конструктивно разрешать конфликты посредством учёта интересов сторон и сотрудничества.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i/>
                <w:sz w:val="24"/>
                <w:szCs w:val="24"/>
              </w:rPr>
              <w:t>Учащийся получит возможность научиться: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-обмениваться информацией с одноклассниками, работающими в одной группе;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-обосновывать свою позицию и соотносить её с позицией одноклассников, работающих в одной группе.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pStyle w:val="Style7"/>
              <w:widowControl/>
              <w:tabs>
                <w:tab w:val="left" w:pos="2235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AC0AF7">
              <w:rPr>
                <w:rFonts w:ascii="Times New Roman" w:hAnsi="Times New Roman" w:cs="Times New Roman"/>
                <w:color w:val="000000"/>
              </w:rPr>
              <w:lastRenderedPageBreak/>
              <w:t xml:space="preserve"> </w:t>
            </w:r>
            <w:r w:rsidRPr="00AC0AF7">
              <w:rPr>
                <w:rFonts w:ascii="Times New Roman" w:hAnsi="Times New Roman" w:cs="Times New Roman"/>
                <w:i/>
              </w:rPr>
              <w:t>У учащегося будут сформированы:</w:t>
            </w:r>
          </w:p>
          <w:p w:rsidR="009039F0" w:rsidRPr="00AC0AF7" w:rsidRDefault="009039F0" w:rsidP="009039F0">
            <w:pPr>
              <w:pStyle w:val="Style7"/>
              <w:widowControl/>
              <w:tabs>
                <w:tab w:val="left" w:pos="2235"/>
              </w:tabs>
              <w:jc w:val="both"/>
              <w:rPr>
                <w:rFonts w:ascii="Times New Roman" w:hAnsi="Times New Roman" w:cs="Times New Roman"/>
              </w:rPr>
            </w:pP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-основы целост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ного восприятия окружающего мира и универ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сальности мате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матических спо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собов его поз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нания;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-уважительное отношение к иному мнению и культуре;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-навыки само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контроля и само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оценки резуль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татов учебной деятельности на основе выделен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ных критериев её успешности;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-навыки опреде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ления наиболее эффективных способов дости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жения резуль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тата, осваивание начальных фо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рм познаватель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ной и личност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ной рефлексии;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-положительное отношение к урокам матема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тики, к обуче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нию, к школе;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-мотивы учеб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ной деятельнос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ти и личност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ного смысла учения;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-интерес к познанию, к новому учебно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му материалу, к овладению но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выми способа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ми познания, к исследовательской и поисковой деятельности в области матема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тики;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-умения и навы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ки самостоятель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ной деятельнос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ти, осознание личной ответс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твенности за её результат;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-навыки сотруд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ничества со взрослыми и сверстниками в разных ситуаци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ях, умения не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здавать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</w:p>
          <w:p w:rsidR="009039F0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фликтов и нахо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дить выходы из спорных ситуаций;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-начальные представления об основах гражданской идентичности (через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систему определённых заданий и упражнений);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-уважительное отношение к семейным ценностям, к истории страны, бережное отношение к природе, к культурным ценностям, ориентация на здоровый образ жизни, наличие мотивации к творческому труду.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i/>
                <w:sz w:val="24"/>
                <w:szCs w:val="24"/>
              </w:rPr>
              <w:t>Учащийся получит возможность для формирования: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-понимания универсальности математических способов познания закономерностей окружающего мира, умения строить и преобразовывать модели его отдельных процессов и явлений;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-адекватной оценки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результатов своей учебной деятельности на основе заданных критериев её успешности;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-устойчивого интереса к продолжению математического образования, к расширению возможностей использования математических способов познания и описания зависимостей в явлениях и процессах окружающего мира, к решению прикладных задач.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AC0AF7" w:rsidTr="009039F0">
        <w:trPr>
          <w:trHeight w:val="240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C0AF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 xml:space="preserve"> </w:t>
            </w: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039F0" w:rsidRPr="00AC0AF7" w:rsidRDefault="009039F0" w:rsidP="009039F0">
            <w:pPr>
              <w:pStyle w:val="Style7"/>
              <w:widowControl/>
              <w:tabs>
                <w:tab w:val="left" w:pos="2235"/>
              </w:tabs>
              <w:jc w:val="both"/>
              <w:rPr>
                <w:rFonts w:ascii="Times New Roman" w:hAnsi="Times New Roman" w:cs="Times New Roman"/>
              </w:rPr>
            </w:pPr>
            <w:r w:rsidRPr="00AC0AF7">
              <w:rPr>
                <w:rFonts w:ascii="Times New Roman" w:hAnsi="Times New Roman" w:cs="Times New Roman"/>
              </w:rPr>
              <w:lastRenderedPageBreak/>
              <w:t>АРИФМЕТИЧЕСКИЕ ДЕЙСТВИЯ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письменно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 с многозначными числами (сложение, вычитание, умножение и деление на однозначное, двузначное число в пределах 10 000), с использованием сложения и умножения чисел, алгоритмов письменных арифметических действий (в том числе деления с остатком);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0 и числом 1);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-выделять неизвестный компонент арифметического действия и находить его значение;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-вычислять значение числового выражения, содержащего 2—3 арифметических действия (со скобками и без скобок).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действия с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величинами;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-выполнять проверку правильности вычислений разными способами (с помощью обратного действия, прикидки и оценки результата действия, на основе зависимости между компонентами и результатом действия);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-использовать свойства арифметических действий для удобства вычислений;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-решать уравнения на основе связи между компонентами и результатами действий сложения и вычитания, умножения и деления;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-находить значение буквенного выражения при заданных значениях входящих в него букв.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AC0AF7" w:rsidTr="009039F0">
        <w:trPr>
          <w:trHeight w:val="240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C0AF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 xml:space="preserve"> </w:t>
            </w:r>
          </w:p>
          <w:p w:rsidR="009039F0" w:rsidRPr="00AC0AF7" w:rsidRDefault="009039F0" w:rsidP="009039F0">
            <w:pPr>
              <w:pStyle w:val="Style7"/>
              <w:widowControl/>
              <w:tabs>
                <w:tab w:val="left" w:pos="2235"/>
              </w:tabs>
              <w:jc w:val="both"/>
              <w:rPr>
                <w:rFonts w:ascii="Times New Roman" w:hAnsi="Times New Roman" w:cs="Times New Roman"/>
              </w:rPr>
            </w:pPr>
            <w:r w:rsidRPr="00AC0AF7">
              <w:rPr>
                <w:rFonts w:ascii="Times New Roman" w:hAnsi="Times New Roman" w:cs="Times New Roman"/>
              </w:rPr>
              <w:t>РАБОТА С ТЕКСТОВЫМИ ЗАДАЧАМИ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устанавливать зависимости между объектами и величинами, представленными в задаче, составлять план решения задачи, выбирать и объяснять выбор действий;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-решать арифметическим способом текстовые задачи (в 1—3 действия) и задачи, связанные с повседневной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жизнью;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-оценивать правильность хода решения задачи, вносить исправления, оценивать реальность ответа на вопрос задачи.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составлять задачу по краткой записи, по заданной схеме, по решению;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-решать задачи на нахождение: доли величины и величины по значению её доли (половина, треть, четверть, пятая, десятая часть);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-начала, продолжительности и конца события;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-задачи, отражающие процесс одновременного встречного движения двух объектов и движения в противоположных направлениях;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-задачи с величинами, связанными пропорциональной зависимостью (цена, количество, стоимость);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-масса одного предмета, количество предметов, масса всех заданных предметов и др.;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-решать задачи в 3—4 действия;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-находить разные способы решения задачи.</w:t>
            </w: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AC0AF7" w:rsidTr="009039F0">
        <w:trPr>
          <w:trHeight w:val="240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pStyle w:val="Style7"/>
              <w:widowControl/>
              <w:tabs>
                <w:tab w:val="left" w:pos="2235"/>
              </w:tabs>
              <w:jc w:val="both"/>
              <w:rPr>
                <w:rFonts w:ascii="Times New Roman" w:hAnsi="Times New Roman" w:cs="Times New Roman"/>
              </w:rPr>
            </w:pPr>
            <w:r w:rsidRPr="00AC0AF7">
              <w:rPr>
                <w:rFonts w:ascii="Times New Roman" w:hAnsi="Times New Roman" w:cs="Times New Roman"/>
              </w:rPr>
              <w:lastRenderedPageBreak/>
              <w:t>ПРОСТРАНСТВЕННЫЕ ОТНОШЕНИЯ.ГЕОМЕТРИЧЕСКИЕ ФИГУРЫ</w:t>
            </w: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описывать взаимное расположение предметов на плоскости и в пространстве;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-распознавать, называть, изображать геометрические фигуры (точка, отрезок, ломаная, прямой угол; 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-многоугольник, в том числе треугольник, прямоугольник, квадрат; окружность, круг);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-выполнять построение геометрических фигур с заданными размерами (отрезок, квадрат, прямоугольник) с помощью линейки, угольника;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-использовать свойства прямоугольника и квадрата для решения задач;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-распознавать и называть геометрические тела (куб, шар);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соотносить реальные объекты с моделями геометрических фигур.</w:t>
            </w:r>
          </w:p>
        </w:tc>
        <w:tc>
          <w:tcPr>
            <w:tcW w:w="3118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AC0AF7" w:rsidTr="009039F0">
        <w:trPr>
          <w:trHeight w:val="240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C0AF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9039F0" w:rsidRPr="00AC0AF7" w:rsidRDefault="009039F0" w:rsidP="009039F0">
            <w:pPr>
              <w:pStyle w:val="Style7"/>
              <w:widowControl/>
              <w:tabs>
                <w:tab w:val="left" w:pos="2235"/>
              </w:tabs>
              <w:jc w:val="both"/>
              <w:rPr>
                <w:rFonts w:ascii="Times New Roman" w:hAnsi="Times New Roman" w:cs="Times New Roman"/>
              </w:rPr>
            </w:pPr>
            <w:r w:rsidRPr="00AC0AF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C0AF7">
              <w:rPr>
                <w:rFonts w:ascii="Times New Roman" w:hAnsi="Times New Roman" w:cs="Times New Roman"/>
              </w:rPr>
              <w:t>ГЕОМЕТРИЧЕСКИЕ ВЕЛИЧИНЫ</w:t>
            </w: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измерять длину отрезка;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-вычислять периметр треугольника, прямоугольника и квадрата, площадь прямоугольника и квадрата;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-оценивать размеры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геометрических объектов, расстояния приближённо (на глаз).</w:t>
            </w: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распознавать, различать и называть геометрические тела: прямоугольный параллелепипед, пирамиду, цилиндр, конус;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 xml:space="preserve">-вычислять периметр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многоугольника;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находить площадь прямоугольного треугольника;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-находить площади фигур путём их разбиения на прямоугольники (квадраты) и прямоугольные треугольники.</w:t>
            </w:r>
          </w:p>
        </w:tc>
        <w:tc>
          <w:tcPr>
            <w:tcW w:w="524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AC0AF7" w:rsidTr="009039F0">
        <w:trPr>
          <w:trHeight w:val="240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C0AF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 xml:space="preserve"> </w:t>
            </w:r>
          </w:p>
          <w:p w:rsidR="009039F0" w:rsidRPr="00AC0AF7" w:rsidRDefault="009039F0" w:rsidP="009039F0">
            <w:pPr>
              <w:pStyle w:val="Style7"/>
              <w:widowControl/>
              <w:tabs>
                <w:tab w:val="left" w:pos="2235"/>
              </w:tabs>
              <w:jc w:val="both"/>
              <w:rPr>
                <w:rFonts w:ascii="Times New Roman" w:hAnsi="Times New Roman" w:cs="Times New Roman"/>
              </w:rPr>
            </w:pPr>
            <w:r w:rsidRPr="00AC0AF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C0AF7">
              <w:rPr>
                <w:rFonts w:ascii="Times New Roman" w:hAnsi="Times New Roman" w:cs="Times New Roman"/>
              </w:rPr>
              <w:t>РАБОТА С ИНФОРМАЦИЕЙ</w:t>
            </w: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читать несложные готовые таблицы;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-заполнять несложные готовые таблицы;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-читать несложные готовые столбчатые диаграммы.</w:t>
            </w: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достраивать несложную готовую столбчатую диаграмму;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-сравнивать и обобщать информацию, представленную в строках и столбцах несложных таблиц и диаграмм;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AF7">
              <w:rPr>
                <w:rFonts w:ascii="Times New Roman" w:hAnsi="Times New Roman" w:cs="Times New Roman"/>
                <w:sz w:val="24"/>
                <w:szCs w:val="24"/>
              </w:rPr>
              <w:t>-понимать простейшие выражения, содержащие логические связки и слова (… и …, если…, то…; верно/неверно, что…; каждый; все; некоторые; не).</w:t>
            </w:r>
          </w:p>
          <w:p w:rsidR="009039F0" w:rsidRPr="00AC0AF7" w:rsidRDefault="009039F0" w:rsidP="009039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039F0" w:rsidRPr="00AC0AF7" w:rsidRDefault="009039F0" w:rsidP="009039F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39F0" w:rsidRPr="00AC0AF7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39F0" w:rsidRDefault="009039F0" w:rsidP="009039F0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9039F0" w:rsidRPr="00D82F40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D82F40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lastRenderedPageBreak/>
        <w:t>СОДЕРЖАНИЕ УЧЕБНОГО ПРЕДМЕТА</w:t>
      </w:r>
    </w:p>
    <w:p w:rsidR="009039F0" w:rsidRPr="00D82F40" w:rsidRDefault="009039F0" w:rsidP="009039F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 класс</w:t>
      </w:r>
    </w:p>
    <w:tbl>
      <w:tblPr>
        <w:tblStyle w:val="a3"/>
        <w:tblW w:w="5000" w:type="pct"/>
        <w:tblInd w:w="-34" w:type="dxa"/>
        <w:tblLayout w:type="fixed"/>
        <w:tblLook w:val="0000"/>
      </w:tblPr>
      <w:tblGrid>
        <w:gridCol w:w="2695"/>
        <w:gridCol w:w="11483"/>
        <w:gridCol w:w="1436"/>
      </w:tblGrid>
      <w:tr w:rsidR="009039F0" w:rsidRPr="00D82F40" w:rsidTr="00A71878">
        <w:tc>
          <w:tcPr>
            <w:tcW w:w="863" w:type="pct"/>
          </w:tcPr>
          <w:p w:rsidR="009039F0" w:rsidRPr="00D82F40" w:rsidRDefault="009039F0" w:rsidP="009039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3677" w:type="pct"/>
          </w:tcPr>
          <w:p w:rsidR="009039F0" w:rsidRPr="00D82F40" w:rsidRDefault="009039F0" w:rsidP="009039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460" w:type="pct"/>
          </w:tcPr>
          <w:p w:rsidR="009039F0" w:rsidRPr="00D82F40" w:rsidRDefault="009039F0" w:rsidP="009039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9039F0" w:rsidRPr="00D82F40" w:rsidTr="00A71878">
        <w:tc>
          <w:tcPr>
            <w:tcW w:w="863" w:type="pct"/>
          </w:tcPr>
          <w:p w:rsidR="009039F0" w:rsidRPr="00D82F40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изучению чисел. Пространственные и временные представления</w:t>
            </w:r>
          </w:p>
        </w:tc>
        <w:tc>
          <w:tcPr>
            <w:tcW w:w="3677" w:type="pct"/>
          </w:tcPr>
          <w:p w:rsidR="009039F0" w:rsidRPr="00D82F40" w:rsidRDefault="009039F0" w:rsidP="009039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eastAsia="Calibri" w:hAnsi="Times New Roman" w:cs="Times New Roman"/>
                <w:sz w:val="24"/>
                <w:szCs w:val="24"/>
              </w:rPr>
              <w:t>Роль математики в жизни людей и общества. Счёт предметов (с использованием количественных и порядковых числительных). Сравнение групп предметов. Отношения «столько же», «больше», «меньше», «больше (меньше) на … Пространственные и временные представления. Местоположение предметов, взаимное расположение предметов на плоскости и в пространстве: выше — ниже, слева — справа, левее — правее, сверху — снизу, между, за. Направления движения: вверх, вниз, налево, направо. Временные представления: раньше, позже, сначала, потом.</w:t>
            </w:r>
          </w:p>
        </w:tc>
        <w:tc>
          <w:tcPr>
            <w:tcW w:w="460" w:type="pct"/>
          </w:tcPr>
          <w:p w:rsidR="009039F0" w:rsidRPr="006F6707" w:rsidRDefault="009039F0" w:rsidP="009039F0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9039F0" w:rsidRPr="00D82F40" w:rsidTr="00A71878">
        <w:tc>
          <w:tcPr>
            <w:tcW w:w="863" w:type="pct"/>
          </w:tcPr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ЧИСЛА ОТ 1 до 10. </w:t>
            </w:r>
          </w:p>
        </w:tc>
        <w:tc>
          <w:tcPr>
            <w:tcW w:w="3677" w:type="pct"/>
          </w:tcPr>
          <w:p w:rsidR="009039F0" w:rsidRPr="006F6707" w:rsidRDefault="009039F0" w:rsidP="009039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Нумерация. Названия, обозначение, последовательность чисел. Прибавление к числу по одному и вычитание из числа по одному. Принцип построения натурального ряда чисел. Чтение, запись и сравнение чисел. Знаки «+», «–», «=». Длина. Отношения «длиннее», «короче», «одинаковые по длине». Точка. Кривая линия. Прямая линия. Отрезок. Луч. Ломаная линия. Многоугольник. Знаки «&gt;», «&lt;», «=». Понятия «равенство», «неравенство». Состав чисел от 2 до 5 из двух слагаемых. Состав чисел от 2 до 10 из двух слагаемых. Названия, обозначение, последовательность чисел. Чтение, запись и сравнение чисел.</w:t>
            </w:r>
          </w:p>
          <w:p w:rsidR="009039F0" w:rsidRPr="006F6707" w:rsidRDefault="009039F0" w:rsidP="009039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Проект: «Математика вокруг нас. Числа в загадках, пословицах и поговорках». </w:t>
            </w:r>
          </w:p>
          <w:p w:rsidR="009039F0" w:rsidRPr="00D82F40" w:rsidRDefault="009039F0" w:rsidP="009039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Единица длины сантиметр. Измерение отрезков в сантиметрах. Вычерчивание отрезков заданной длины. Понятия «увеличить на …, уменьшить на …»  </w:t>
            </w:r>
          </w:p>
        </w:tc>
        <w:tc>
          <w:tcPr>
            <w:tcW w:w="460" w:type="pct"/>
          </w:tcPr>
          <w:p w:rsidR="009039F0" w:rsidRPr="006F6707" w:rsidRDefault="009039F0" w:rsidP="009039F0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</w:tr>
      <w:tr w:rsidR="009039F0" w:rsidRPr="00D82F40" w:rsidTr="00A71878">
        <w:tc>
          <w:tcPr>
            <w:tcW w:w="863" w:type="pct"/>
          </w:tcPr>
          <w:p w:rsidR="009039F0" w:rsidRPr="00FF060A" w:rsidRDefault="009039F0" w:rsidP="009039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b/>
                <w:sz w:val="24"/>
                <w:szCs w:val="24"/>
              </w:rPr>
              <w:t>ЧИСЛА ОТ 1 ДО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0. Сложение и вычитание. </w:t>
            </w:r>
          </w:p>
        </w:tc>
        <w:tc>
          <w:tcPr>
            <w:tcW w:w="3677" w:type="pct"/>
          </w:tcPr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вида □ ± 1, □ ± 2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Конкретный смысл и названия действий сложение и вычитание. Названия чисел при сложении (слагаемые, сумма). Использование этих терминов при чтении записей. Сложение и вычитание вида □ + 1, □ – 1, □ + 2, □ – 2. Присчитывание и отсчитывание по 1, по 2.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Задача. Структура задачи (условие, вопрос). Анализ задачи. Запись решения и ответа задачи.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Задачи, раскрывающие смысл арифметических действий сложение и вычитание.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Составление задач на сложение и вычитание по одному и тому же рисунку, по схематическому рисунку, по решению. Решение задач на увеличение (уменьшение) числа на несколько единиц.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вида □ ± 3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Приёмы вычислений . Текстовая задача: дополнение условия недостающими данными или вопросом, решение задач.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вида □ ± 4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разностное сравнение чисел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Переместительное свойство сложения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переместительного свойства сложения для случаев вида □ + 5, □ + 6, □ + 7, □ + 8, □ + 9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Связь между суммой и слагаемыми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Названия чисел при вычитании (уменьшаемое, вычитаемое, разность). Использование этих терминов при чтении записей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Вычитание в случаях вида 6 – □, 7 – □, 8 – □, 9 – □, 10 – □. Состав чисел 6, 7, 8, 9, 10 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Таблица сложения и соответствующие случаи вычитания — обобщение изученного.</w:t>
            </w:r>
          </w:p>
          <w:p w:rsidR="009039F0" w:rsidRPr="006F670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решению задач в два действия — решение цепочки задач. </w:t>
            </w:r>
          </w:p>
          <w:p w:rsidR="009039F0" w:rsidRPr="00D82F40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707">
              <w:rPr>
                <w:rFonts w:ascii="Times New Roman" w:hAnsi="Times New Roman" w:cs="Times New Roman"/>
                <w:sz w:val="24"/>
                <w:szCs w:val="24"/>
              </w:rPr>
              <w:t>Единица массы — килограмм. Определения массы предметов с помощью весов, взвешиванием. Единица вместимости литр.</w:t>
            </w:r>
          </w:p>
        </w:tc>
        <w:tc>
          <w:tcPr>
            <w:tcW w:w="460" w:type="pct"/>
          </w:tcPr>
          <w:p w:rsidR="009039F0" w:rsidRPr="007F38D8" w:rsidRDefault="009039F0" w:rsidP="009039F0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039F0" w:rsidRPr="00D82F40" w:rsidTr="00A71878">
        <w:tc>
          <w:tcPr>
            <w:tcW w:w="863" w:type="pct"/>
          </w:tcPr>
          <w:p w:rsidR="009039F0" w:rsidRPr="001844E7" w:rsidRDefault="009039F0" w:rsidP="009039F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67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ЧИСЛА ОТ 1 ДО 20.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Нумерация</w:t>
            </w:r>
          </w:p>
        </w:tc>
        <w:tc>
          <w:tcPr>
            <w:tcW w:w="3677" w:type="pct"/>
          </w:tcPr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>Нумерация Числа от 1 до 20. Названия и последовательность чисел. Образование чисел второго десятка из одного десятка и нескольких единиц. Запись и чтение чисел второго десятка. Единица длины дециметр. Соотношение между дециметром и сантиметром. Случаи сложения и вычитания, основанные на знаниях по нумерации: 10 + 7, 17 – 7, 17 – 10. Текстовые задачи в два действия. План решения задачи. Запись решения.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Табличное сложение  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Общий приём сложения однозначных чисел с переходом через десяток. Рассмотрение каждого случая в порядке постепенного увеличения второго слагаемого (□ + 2, □ + 3, □ + 4, □ + 5, □ + 6, □ + 7, □ + 8, □ + 9). Состав чисел второго десятка. Таблица сложения. 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Табличное вычитание 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 Общие приёмы вычитания с переходом через десяток: 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>1) приём вычитания по частям (15 – 7 = 15 – 5 – 2);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2) приём, который основывается на знании состава числа и связи между суммой и слагаемыми </w:t>
            </w:r>
          </w:p>
          <w:p w:rsidR="009039F0" w:rsidRPr="00D82F40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включается в каждый урок. Проект: «Математика вокруг нас. Форма, размер, цвет. Узоры и орнаменты».</w:t>
            </w:r>
          </w:p>
        </w:tc>
        <w:tc>
          <w:tcPr>
            <w:tcW w:w="460" w:type="pct"/>
          </w:tcPr>
          <w:p w:rsidR="009039F0" w:rsidRPr="00475F25" w:rsidRDefault="009039F0" w:rsidP="009039F0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039F0" w:rsidRPr="00D82F40" w:rsidTr="00A71878">
        <w:tc>
          <w:tcPr>
            <w:tcW w:w="863" w:type="pct"/>
          </w:tcPr>
          <w:p w:rsidR="009039F0" w:rsidRPr="00D82F40" w:rsidRDefault="009039F0" w:rsidP="009039F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844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ЧИСЛА ОТ 1 ДО 20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Pr="001844E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Табличное сложение 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 вычитание</w:t>
            </w:r>
          </w:p>
        </w:tc>
        <w:tc>
          <w:tcPr>
            <w:tcW w:w="3677" w:type="pct"/>
          </w:tcPr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Общий приём сложения однозначных чисел с переходом через десяток. Рассмотрение каждого случая в порядке постепенного увеличения второго слагаемого (□ + 2, □ + 3, □ + 4, □ + 5, □ + 6, □ + 7, □ + 8, □ + 9). Состав чисел второго десятка. Таблица сложения. 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Табличное вычитание 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 Общие приёмы вычитания с переходом через десяток: 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>1) приём вычитания по частям (15 – 7 = 15 – 5 – 2);</w:t>
            </w:r>
          </w:p>
          <w:p w:rsidR="009039F0" w:rsidRPr="001844E7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 xml:space="preserve">2) приём, который основывается на знании состава числа и связи между суммой и слагаемыми </w:t>
            </w:r>
          </w:p>
          <w:p w:rsidR="009039F0" w:rsidRPr="00D82F40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4E7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включается в каждый урок. Проект: «Математика вокруг нас. Форма, размер, цвет. Узоры и орнаменты».</w:t>
            </w:r>
          </w:p>
        </w:tc>
        <w:tc>
          <w:tcPr>
            <w:tcW w:w="460" w:type="pct"/>
          </w:tcPr>
          <w:p w:rsidR="009039F0" w:rsidRPr="00D82F40" w:rsidRDefault="009039F0" w:rsidP="009039F0">
            <w:pPr>
              <w:shd w:val="clear" w:color="auto" w:fill="FFFFFF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23</w:t>
            </w:r>
          </w:p>
        </w:tc>
      </w:tr>
      <w:tr w:rsidR="009039F0" w:rsidRPr="00D82F40" w:rsidTr="00A71878">
        <w:tc>
          <w:tcPr>
            <w:tcW w:w="863" w:type="pct"/>
          </w:tcPr>
          <w:p w:rsidR="009039F0" w:rsidRPr="00D82F40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3677" w:type="pct"/>
          </w:tcPr>
          <w:p w:rsidR="009039F0" w:rsidRPr="00D82F40" w:rsidRDefault="009039F0" w:rsidP="009039F0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</w:tcPr>
          <w:p w:rsidR="009039F0" w:rsidRPr="00475F25" w:rsidRDefault="009039F0" w:rsidP="009039F0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</w:tbl>
    <w:p w:rsidR="009039F0" w:rsidRDefault="009039F0" w:rsidP="00A71878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A71878" w:rsidRDefault="00A71878" w:rsidP="00A71878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9039F0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9039F0" w:rsidRPr="00244B16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244B16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lastRenderedPageBreak/>
        <w:t>СОДЕРЖАНИЕ УЧЕБНОГО ПРЕДМЕТА</w:t>
      </w:r>
    </w:p>
    <w:p w:rsidR="009039F0" w:rsidRPr="00A71878" w:rsidRDefault="009039F0" w:rsidP="00A718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a3"/>
        <w:tblW w:w="14567" w:type="dxa"/>
        <w:tblLook w:val="04A0"/>
      </w:tblPr>
      <w:tblGrid>
        <w:gridCol w:w="2105"/>
        <w:gridCol w:w="10761"/>
        <w:gridCol w:w="1701"/>
      </w:tblGrid>
      <w:tr w:rsidR="009039F0" w:rsidRPr="00244B16" w:rsidTr="009039F0">
        <w:tc>
          <w:tcPr>
            <w:tcW w:w="2105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076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9039F0" w:rsidRPr="00244B16" w:rsidTr="009039F0">
        <w:tc>
          <w:tcPr>
            <w:tcW w:w="2105" w:type="dxa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 xml:space="preserve">Числа от 1 до 100. Нумерация </w:t>
            </w:r>
          </w:p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1" w:type="dxa"/>
          </w:tcPr>
          <w:p w:rsidR="009039F0" w:rsidRPr="00AB40E4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Новая счётная единица – десяток. Счёт десятками. Образование и название чисел, их десятичный состав. Запись и чтение чисел. Числа однозначные и двузначные. Порядок следования чисел при счёте.</w:t>
            </w:r>
          </w:p>
          <w:p w:rsidR="009039F0" w:rsidRPr="00AB40E4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Сравнение чисел.</w:t>
            </w:r>
          </w:p>
          <w:p w:rsidR="009039F0" w:rsidRPr="00AB40E4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Единицы длины: сантиметр, дециметр, миллиметр, метр. Соотношение между ними.</w:t>
            </w:r>
          </w:p>
          <w:p w:rsidR="009039F0" w:rsidRPr="00AB40E4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Длина ломаной.</w:t>
            </w:r>
          </w:p>
          <w:p w:rsidR="009039F0" w:rsidRPr="00AB40E4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Периметр прямоугольника.</w:t>
            </w:r>
          </w:p>
          <w:p w:rsidR="009039F0" w:rsidRPr="00AB40E4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Единицы времени: час, минута. Соотношение между ними. Определение времени по часам с точностью до минуты.</w:t>
            </w:r>
          </w:p>
          <w:p w:rsidR="009039F0" w:rsidRPr="00AB40E4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Монеты (набор и размен).</w:t>
            </w:r>
          </w:p>
          <w:p w:rsidR="009039F0" w:rsidRPr="00AB40E4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Задачи на нахождение неизвестного слагаемого, неизвестного уменьшаемого и неизвестного вычитаемого.</w:t>
            </w:r>
          </w:p>
          <w:p w:rsidR="009039F0" w:rsidRPr="00E475CA" w:rsidRDefault="009039F0" w:rsidP="009039F0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Решение задач в два действия на сложение и вычитание.</w:t>
            </w:r>
          </w:p>
        </w:tc>
        <w:tc>
          <w:tcPr>
            <w:tcW w:w="170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>18 часов</w:t>
            </w:r>
          </w:p>
        </w:tc>
      </w:tr>
      <w:tr w:rsidR="009039F0" w:rsidRPr="00244B16" w:rsidTr="009039F0">
        <w:tc>
          <w:tcPr>
            <w:tcW w:w="2105" w:type="dxa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 xml:space="preserve">Числа от 1 до 100. Сложение и вычитание </w:t>
            </w:r>
          </w:p>
        </w:tc>
        <w:tc>
          <w:tcPr>
            <w:tcW w:w="10761" w:type="dxa"/>
          </w:tcPr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Устные и письменные приёмы сложения и вычитания чисел в пределах 100.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Числовое выражение и его значение.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Порядок действий в выражениях, содержащих 2 действия (со скобками и без них).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Сочетательное свойство сложения. Использование переместительного и сочетательного свойств сложения для рационализации вычислений.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Взаимосвязь между компонентами и результатом сложения (вычитания).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Проверка сложения и вычитания.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 xml:space="preserve">Выражения с одной переменной вида </w:t>
            </w:r>
            <w:r w:rsidRPr="00AB40E4">
              <w:rPr>
                <w:rFonts w:ascii="Times New Roman" w:eastAsia="Times New Roman" w:hAnsi="Times New Roman"/>
                <w:i/>
                <w:sz w:val="24"/>
                <w:szCs w:val="28"/>
              </w:rPr>
              <w:t xml:space="preserve">а </w:t>
            </w: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 xml:space="preserve">+ 28, 43 – </w:t>
            </w:r>
            <w:r w:rsidRPr="00AB40E4">
              <w:rPr>
                <w:rFonts w:ascii="Times New Roman" w:eastAsia="Times New Roman" w:hAnsi="Times New Roman"/>
                <w:i/>
                <w:sz w:val="24"/>
                <w:szCs w:val="28"/>
              </w:rPr>
              <w:t>b</w:t>
            </w: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Уравнение. Решение уравнения.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 xml:space="preserve">Решение уравнений вида 12 + </w:t>
            </w:r>
            <w:r w:rsidRPr="00AB40E4">
              <w:rPr>
                <w:rFonts w:ascii="Times New Roman" w:eastAsia="Times New Roman" w:hAnsi="Times New Roman"/>
                <w:i/>
                <w:sz w:val="24"/>
                <w:szCs w:val="28"/>
              </w:rPr>
              <w:t>х</w:t>
            </w: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 xml:space="preserve"> = 12, 25 – </w:t>
            </w:r>
            <w:r w:rsidRPr="00AB40E4">
              <w:rPr>
                <w:rFonts w:ascii="Times New Roman" w:eastAsia="Times New Roman" w:hAnsi="Times New Roman"/>
                <w:i/>
                <w:sz w:val="24"/>
                <w:szCs w:val="28"/>
              </w:rPr>
              <w:t>х</w:t>
            </w: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 xml:space="preserve"> = 20, </w:t>
            </w:r>
            <w:r w:rsidRPr="00AB40E4">
              <w:rPr>
                <w:rFonts w:ascii="Times New Roman" w:eastAsia="Times New Roman" w:hAnsi="Times New Roman"/>
                <w:i/>
                <w:sz w:val="24"/>
                <w:szCs w:val="28"/>
              </w:rPr>
              <w:t xml:space="preserve">х </w:t>
            </w: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– 2 = 8 способом подбора.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Углы прямые и непрямые (острые, тупые). Прямоугольник (квадрат).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Свойство противоположных сторон прямоугольника.</w:t>
            </w:r>
          </w:p>
          <w:p w:rsidR="009039F0" w:rsidRPr="00AB40E4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Построение прямого угла, прямоугольника (квадрата) на клетчатой бумаге.</w:t>
            </w:r>
          </w:p>
          <w:p w:rsidR="009039F0" w:rsidRPr="00E475CA" w:rsidRDefault="009039F0" w:rsidP="009039F0">
            <w:pPr>
              <w:ind w:firstLine="708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AB40E4">
              <w:rPr>
                <w:rFonts w:ascii="Times New Roman" w:eastAsia="Times New Roman" w:hAnsi="Times New Roman"/>
                <w:sz w:val="24"/>
                <w:szCs w:val="28"/>
              </w:rPr>
              <w:t>Решение задач в 1—2 действия на сложение и вычитание.</w:t>
            </w:r>
          </w:p>
        </w:tc>
        <w:tc>
          <w:tcPr>
            <w:tcW w:w="170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c>
          <w:tcPr>
            <w:tcW w:w="2105" w:type="dxa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 xml:space="preserve">Числа от 1 до 100.Умножение и деление </w:t>
            </w:r>
          </w:p>
        </w:tc>
        <w:tc>
          <w:tcPr>
            <w:tcW w:w="10761" w:type="dxa"/>
          </w:tcPr>
          <w:p w:rsidR="009039F0" w:rsidRPr="00E475CA" w:rsidRDefault="009039F0" w:rsidP="009039F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>Умножение. Конкретный смысл действия умножения. Текстовые задачи, раскрывающие смысл действия умножения.</w:t>
            </w:r>
          </w:p>
          <w:p w:rsidR="009039F0" w:rsidRPr="001C1E7A" w:rsidRDefault="009039F0" w:rsidP="009039F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>Периметр прямоугольника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39F0" w:rsidRPr="000317A1" w:rsidRDefault="009039F0" w:rsidP="009039F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компонентов и результата умножения. Приём умножения единицы и нуля. </w:t>
            </w:r>
            <w:r w:rsidRPr="001C1E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Переместительное свойство умножения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39F0" w:rsidRPr="001C1E7A" w:rsidRDefault="009039F0" w:rsidP="009039F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>Конкретный смысл действия деления. Задачи, раскрывающие смысл действия деления. Название компонентов и результата деления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39F0" w:rsidRPr="001C1E7A" w:rsidRDefault="009039F0" w:rsidP="009039F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>Связь между компонентами и результатом умножения. Приём деления, основанный на связи между компонентами  и результатом умножения. Приёмы умножения и деления на 10.</w:t>
            </w:r>
          </w:p>
          <w:p w:rsidR="009039F0" w:rsidRPr="001C1E7A" w:rsidRDefault="009039F0" w:rsidP="009039F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>Задачи с величинами: цена, количество, стоимость. Задачи  на нахождение неизвестного третьего слагаемого.</w:t>
            </w:r>
          </w:p>
          <w:p w:rsidR="009039F0" w:rsidRPr="001C1E7A" w:rsidRDefault="009039F0" w:rsidP="009039F0">
            <w:pPr>
              <w:pStyle w:val="ParagraphStyle"/>
              <w:ind w:firstLine="708"/>
              <w:jc w:val="both"/>
              <w:rPr>
                <w:rFonts w:ascii="Times New Roman" w:eastAsiaTheme="minorHAnsi" w:hAnsi="Times New Roman" w:cs="Times New Roman"/>
                <w:i/>
              </w:rPr>
            </w:pPr>
            <w:r>
              <w:rPr>
                <w:rFonts w:ascii="Times New Roman" w:eastAsiaTheme="minorHAnsi" w:hAnsi="Times New Roman" w:cs="Times New Roman"/>
                <w:i/>
              </w:rPr>
              <w:t>"Странички для любознательных". Решение задач</w:t>
            </w:r>
            <w:r w:rsidRPr="001C1E7A">
              <w:rPr>
                <w:rFonts w:ascii="Times New Roman" w:eastAsiaTheme="minorHAnsi" w:hAnsi="Times New Roman" w:cs="Times New Roman"/>
                <w:i/>
              </w:rPr>
              <w:t xml:space="preserve"> творческого и поискового характера.</w:t>
            </w:r>
          </w:p>
          <w:p w:rsidR="009039F0" w:rsidRPr="00E475CA" w:rsidRDefault="009039F0" w:rsidP="009039F0">
            <w:pPr>
              <w:pStyle w:val="ParagraphStyle"/>
              <w:ind w:firstLine="708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Повторение пройденного "Что узнали. Чему научились".</w:t>
            </w:r>
          </w:p>
        </w:tc>
        <w:tc>
          <w:tcPr>
            <w:tcW w:w="170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c>
          <w:tcPr>
            <w:tcW w:w="2105" w:type="dxa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Числа от 1 до 100.Табличное умножение и деление </w:t>
            </w:r>
          </w:p>
        </w:tc>
        <w:tc>
          <w:tcPr>
            <w:tcW w:w="10761" w:type="dxa"/>
          </w:tcPr>
          <w:p w:rsidR="009039F0" w:rsidRPr="00D70371" w:rsidRDefault="009039F0" w:rsidP="009039F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>Умножение числа 2 и на 2. Деление на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39F0" w:rsidRPr="001C1E7A" w:rsidRDefault="009039F0" w:rsidP="009039F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>Умножение числа 3 и на 3. Деление на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39F0" w:rsidRPr="001C1E7A" w:rsidRDefault="009039F0" w:rsidP="009039F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E7A">
              <w:rPr>
                <w:rFonts w:ascii="Times New Roman" w:hAnsi="Times New Roman" w:cs="Times New Roman"/>
                <w:sz w:val="24"/>
                <w:szCs w:val="24"/>
              </w:rPr>
              <w:t>Итоговое повторение.   Что узнали, чему научились во 2 классе.</w:t>
            </w:r>
          </w:p>
          <w:p w:rsidR="009039F0" w:rsidRPr="001C1E7A" w:rsidRDefault="009039F0" w:rsidP="009039F0">
            <w:pPr>
              <w:pStyle w:val="ParagraphStyle"/>
              <w:ind w:firstLine="708"/>
              <w:jc w:val="both"/>
              <w:rPr>
                <w:rFonts w:ascii="Times New Roman" w:eastAsiaTheme="minorHAnsi" w:hAnsi="Times New Roman" w:cs="Times New Roman"/>
                <w:i/>
              </w:rPr>
            </w:pPr>
            <w:r>
              <w:rPr>
                <w:rFonts w:ascii="Times New Roman" w:eastAsiaTheme="minorHAnsi" w:hAnsi="Times New Roman" w:cs="Times New Roman"/>
                <w:i/>
              </w:rPr>
              <w:t>"Странички для любознательных". Решение задач</w:t>
            </w:r>
            <w:r w:rsidRPr="001C1E7A">
              <w:rPr>
                <w:rFonts w:ascii="Times New Roman" w:eastAsiaTheme="minorHAnsi" w:hAnsi="Times New Roman" w:cs="Times New Roman"/>
                <w:i/>
              </w:rPr>
              <w:t xml:space="preserve"> творческого и поискового характера.</w:t>
            </w:r>
          </w:p>
          <w:p w:rsidR="009039F0" w:rsidRPr="00E475CA" w:rsidRDefault="009039F0" w:rsidP="009039F0">
            <w:pPr>
              <w:pStyle w:val="ParagraphStyle"/>
              <w:ind w:firstLine="708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Повторение пройденного "Что узнали. Чему научились".</w:t>
            </w:r>
          </w:p>
        </w:tc>
        <w:tc>
          <w:tcPr>
            <w:tcW w:w="170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</w:p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9F0" w:rsidRPr="00244B16" w:rsidTr="009039F0">
        <w:tc>
          <w:tcPr>
            <w:tcW w:w="2105" w:type="dxa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повторение «Что узнали, чему научились во 2 классе» </w:t>
            </w:r>
          </w:p>
          <w:p w:rsidR="009039F0" w:rsidRPr="00244B16" w:rsidRDefault="009039F0" w:rsidP="009039F0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1" w:type="dxa"/>
          </w:tcPr>
          <w:p w:rsidR="009039F0" w:rsidRPr="00D96E3F" w:rsidRDefault="009039F0" w:rsidP="009039F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  <w:r w:rsidRPr="00D96E3F">
              <w:rPr>
                <w:rFonts w:ascii="Times New Roman" w:eastAsia="Times New Roman" w:hAnsi="Times New Roman" w:cs="Times New Roman"/>
                <w:sz w:val="24"/>
                <w:szCs w:val="28"/>
              </w:rPr>
              <w:t>Нумерация чисел от 1 до 100.</w:t>
            </w:r>
          </w:p>
          <w:p w:rsidR="009039F0" w:rsidRPr="00D96E3F" w:rsidRDefault="009039F0" w:rsidP="009039F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96E3F">
              <w:rPr>
                <w:rFonts w:ascii="Times New Roman" w:eastAsia="Times New Roman" w:hAnsi="Times New Roman" w:cs="Times New Roman"/>
                <w:sz w:val="24"/>
                <w:szCs w:val="28"/>
              </w:rPr>
              <w:t>Решение задач.</w:t>
            </w:r>
          </w:p>
          <w:p w:rsidR="009039F0" w:rsidRPr="00D96E3F" w:rsidRDefault="009039F0" w:rsidP="009039F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96E3F">
              <w:rPr>
                <w:rFonts w:ascii="Times New Roman" w:eastAsia="Times New Roman" w:hAnsi="Times New Roman" w:cs="Times New Roman"/>
                <w:sz w:val="24"/>
                <w:szCs w:val="28"/>
              </w:rPr>
              <w:t>Сложение и вычитание в пределах 100.</w:t>
            </w:r>
          </w:p>
          <w:p w:rsidR="009039F0" w:rsidRPr="00D96E3F" w:rsidRDefault="009039F0" w:rsidP="009039F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96E3F">
              <w:rPr>
                <w:rFonts w:ascii="Times New Roman" w:eastAsia="Times New Roman" w:hAnsi="Times New Roman" w:cs="Times New Roman"/>
                <w:sz w:val="24"/>
                <w:szCs w:val="28"/>
              </w:rPr>
              <w:t>Числовые и буквенные выражения. Неравенства.</w:t>
            </w:r>
          </w:p>
          <w:p w:rsidR="009039F0" w:rsidRPr="00E475CA" w:rsidRDefault="009039F0" w:rsidP="009039F0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96E3F">
              <w:rPr>
                <w:rFonts w:ascii="Times New Roman" w:eastAsia="Times New Roman" w:hAnsi="Times New Roman" w:cs="Times New Roman"/>
                <w:sz w:val="24"/>
                <w:szCs w:val="28"/>
              </w:rPr>
              <w:t>Единицы времени, массы, длины.</w:t>
            </w:r>
          </w:p>
        </w:tc>
        <w:tc>
          <w:tcPr>
            <w:tcW w:w="170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44B16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</w:tr>
      <w:tr w:rsidR="009039F0" w:rsidRPr="00244B16" w:rsidTr="009039F0">
        <w:tc>
          <w:tcPr>
            <w:tcW w:w="2105" w:type="dxa"/>
          </w:tcPr>
          <w:p w:rsidR="009039F0" w:rsidRPr="00244B16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ВСЕГО:</w:t>
            </w:r>
          </w:p>
        </w:tc>
        <w:tc>
          <w:tcPr>
            <w:tcW w:w="1076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9039F0" w:rsidRPr="00244B16" w:rsidRDefault="009039F0" w:rsidP="009039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B16">
              <w:rPr>
                <w:rFonts w:ascii="Times New Roman" w:hAnsi="Times New Roman" w:cs="Times New Roman"/>
                <w:b/>
                <w:sz w:val="24"/>
                <w:szCs w:val="24"/>
              </w:rPr>
              <w:t>170 часов</w:t>
            </w:r>
          </w:p>
        </w:tc>
      </w:tr>
    </w:tbl>
    <w:p w:rsidR="009039F0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9039F0" w:rsidRDefault="009039F0" w:rsidP="009039F0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</w:pPr>
      <w:r w:rsidRPr="002C0E1F"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  <w:t xml:space="preserve">                         СОДЕРЖАНИЕ    УЧЕБНОГО     ПРЕДМЕТА</w:t>
      </w:r>
    </w:p>
    <w:p w:rsidR="009039F0" w:rsidRPr="002C0E1F" w:rsidRDefault="009039F0" w:rsidP="009039F0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  <w:t>3 класс</w:t>
      </w:r>
    </w:p>
    <w:p w:rsidR="009039F0" w:rsidRPr="002C0E1F" w:rsidRDefault="009039F0" w:rsidP="009039F0">
      <w:pPr>
        <w:autoSpaceDE w:val="0"/>
        <w:autoSpaceDN w:val="0"/>
        <w:adjustRightInd w:val="0"/>
        <w:spacing w:after="0" w:line="240" w:lineRule="atLeast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08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44"/>
        <w:gridCol w:w="10951"/>
        <w:gridCol w:w="1381"/>
      </w:tblGrid>
      <w:tr w:rsidR="009039F0" w:rsidRPr="002C0E1F" w:rsidTr="009039F0">
        <w:tc>
          <w:tcPr>
            <w:tcW w:w="1116" w:type="pct"/>
          </w:tcPr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3449" w:type="pct"/>
          </w:tcPr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435" w:type="pct"/>
          </w:tcPr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9039F0" w:rsidRPr="002C0E1F" w:rsidTr="009039F0">
        <w:tc>
          <w:tcPr>
            <w:tcW w:w="1116" w:type="pct"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2C0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2C0E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ЧИСЛА ОТ 1 ДО 100.  Сложение и вычитание</w:t>
            </w:r>
          </w:p>
        </w:tc>
        <w:tc>
          <w:tcPr>
            <w:tcW w:w="3449" w:type="pct"/>
          </w:tcPr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firstLine="13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Устные и письменные приемы сложения и вычитания чисел в пределах 100. Решение уравнений с неизвестным слагаемым на основе взаимосвязи чисел при сло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жении. Решение уравнений с неизвестным уменьшаемым, с неизвестным вычитаемым на основе взаимосвязи чисел при вычитании.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left="5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геометрических фигур буквами.</w:t>
            </w:r>
          </w:p>
        </w:tc>
        <w:tc>
          <w:tcPr>
            <w:tcW w:w="435" w:type="pct"/>
          </w:tcPr>
          <w:p w:rsidR="009039F0" w:rsidRPr="002C0E1F" w:rsidRDefault="009039F0" w:rsidP="009039F0">
            <w:pPr>
              <w:shd w:val="clear" w:color="auto" w:fill="FFFFFF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9039F0" w:rsidRPr="002C0E1F" w:rsidTr="009039F0">
        <w:tc>
          <w:tcPr>
            <w:tcW w:w="1116" w:type="pct"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2C0E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Табличное умножение и деление</w:t>
            </w:r>
          </w:p>
        </w:tc>
        <w:tc>
          <w:tcPr>
            <w:tcW w:w="3449" w:type="pct"/>
          </w:tcPr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firstLine="5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Связь умножения и деления; таблицы умножения и деления с числами 2 и 3; чётные и нечётные числа; зависимости между величинами: цена, количество, стоимость.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left="5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выполнения действий в выражениях со скобками и без скобок.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firstLine="5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Зависимости между пропорциональными величинами: масса одного предмета, количе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ство 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предметов, масса всех предметов; расход ткани на один предмет, количество предме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тов, расход ткани на все предметы.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firstLine="5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Текстовые задачи на увеличение (уменьшение) числа в несколько раз, на кратное сравнение чисел.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left="5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 нахождение четвёртого пропорционального.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Таблица умножения и деления с числами 4, 5, 6, 7, 8, 9. Сводная таблица умножения. Умножение числа 1 и на 1. Умножение числа 0 и на 0, деление числа 0, невозможность деления на 0.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Площадь. Способы сравнения фигур по площади. Единицы площади: квадратный сан</w:t>
            </w:r>
            <w:r w:rsidRPr="002C0E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тиметр, квадратный дециметр, квадратный метр. Соотношения между ними. Площадь пря</w:t>
            </w:r>
            <w:r w:rsidRPr="002C0E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моугольника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Текстовые задачи в три действия. Составление плана действий и определение наиболее эффективных способов реше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 задач.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firstLine="5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Круг. Окружность (центр, радиус, диаметр). Вычерчивание окружности с помощью цир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куля.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right="34" w:firstLine="5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Доли (половина, треть, четверть, десятая, сотая). Образование и сравнение долей. За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дачи на нахождение доли числа и числа по его доле.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left="5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Единицы времени: год, месяц, сутки. Соотношения между ними.</w:t>
            </w:r>
          </w:p>
        </w:tc>
        <w:tc>
          <w:tcPr>
            <w:tcW w:w="435" w:type="pct"/>
          </w:tcPr>
          <w:p w:rsidR="009039F0" w:rsidRPr="002C0E1F" w:rsidRDefault="009039F0" w:rsidP="009039F0">
            <w:pPr>
              <w:shd w:val="clear" w:color="auto" w:fill="FFFFFF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</w:tr>
      <w:tr w:rsidR="009039F0" w:rsidRPr="002C0E1F" w:rsidTr="009039F0">
        <w:tc>
          <w:tcPr>
            <w:tcW w:w="1116" w:type="pct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  </w:t>
            </w:r>
            <w:r w:rsidRPr="002C0E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Числа от 1 до 100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Внетабличное умножение и деление.</w:t>
            </w:r>
          </w:p>
        </w:tc>
        <w:tc>
          <w:tcPr>
            <w:tcW w:w="3449" w:type="pct"/>
          </w:tcPr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Умножение суммы на число. Приёмы умножения для случаев вида 23 * 4, 4 * 23.Приё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мы умножения и деления для случаев вида 20 * 3, 3 * 20, 60 : 3, 80 : 20.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left="5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суммы на число. Связь между числами при делении. Проверка деления.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left="5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Приём деления для случаев вида 87 : 29, 66 : 22. Проверка умножения делением.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firstLine="5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Выражения с двумя переменными вида а + 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 - 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, а • Ь, с :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2C0E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Ф </w:t>
            </w: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0), вычисление их значений при заданных числовых значениях входящих в них букв.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firstLine="5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уравнений на основе связи между компонентами и результатами умножения и деления.</w:t>
            </w:r>
          </w:p>
          <w:p w:rsidR="009039F0" w:rsidRPr="002C0E1F" w:rsidRDefault="009039F0" w:rsidP="009039F0">
            <w:pPr>
              <w:autoSpaceDE w:val="0"/>
              <w:autoSpaceDN w:val="0"/>
              <w:adjustRightInd w:val="0"/>
              <w:spacing w:after="0" w:line="240" w:lineRule="atLeast"/>
              <w:ind w:left="571" w:right="14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eastAsia="Times New Roman" w:hAnsi="Times New Roman" w:cs="Times New Roman"/>
                <w:sz w:val="24"/>
                <w:szCs w:val="24"/>
              </w:rPr>
              <w:t>Приёмы нахождения частного и остатка. Проверка деления с остатком. Решение задач на нахождение четвёртого пропорционального.</w:t>
            </w:r>
          </w:p>
        </w:tc>
        <w:tc>
          <w:tcPr>
            <w:tcW w:w="435" w:type="pct"/>
          </w:tcPr>
          <w:p w:rsidR="009039F0" w:rsidRPr="002C0E1F" w:rsidRDefault="009039F0" w:rsidP="009039F0">
            <w:pPr>
              <w:shd w:val="clear" w:color="auto" w:fill="FFFFFF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9039F0" w:rsidRPr="002C0E1F" w:rsidTr="009039F0">
        <w:tc>
          <w:tcPr>
            <w:tcW w:w="1116" w:type="pct"/>
          </w:tcPr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2C0E1F">
              <w:rPr>
                <w:rStyle w:val="FontStyle49"/>
                <w:rFonts w:ascii="Times New Roman" w:hAnsi="Times New Roman" w:cs="Times New Roman"/>
                <w:sz w:val="24"/>
                <w:szCs w:val="24"/>
              </w:rPr>
              <w:t>Числа от 1 до 1000. Нумерация</w:t>
            </w:r>
          </w:p>
        </w:tc>
        <w:tc>
          <w:tcPr>
            <w:tcW w:w="3449" w:type="pct"/>
          </w:tcPr>
          <w:p w:rsidR="009039F0" w:rsidRPr="002C0E1F" w:rsidRDefault="009039F0" w:rsidP="009039F0">
            <w:pPr>
              <w:pStyle w:val="Style3"/>
              <w:widowControl/>
              <w:spacing w:line="240" w:lineRule="atLeast"/>
              <w:ind w:firstLine="538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2C0E1F">
              <w:rPr>
                <w:rStyle w:val="FontStyle60"/>
                <w:rFonts w:ascii="Times New Roman" w:hAnsi="Times New Roman" w:cs="Times New Roman"/>
              </w:rPr>
              <w:t>Устная и письменная нумерация. Разряды счётных единиц. Натуральная последова</w:t>
            </w:r>
            <w:r w:rsidRPr="002C0E1F">
              <w:rPr>
                <w:rStyle w:val="FontStyle60"/>
                <w:rFonts w:ascii="Times New Roman" w:hAnsi="Times New Roman" w:cs="Times New Roman"/>
              </w:rPr>
              <w:softHyphen/>
              <w:t>тельность трёхзначных чисел.</w:t>
            </w:r>
          </w:p>
          <w:p w:rsidR="009039F0" w:rsidRPr="002C0E1F" w:rsidRDefault="009039F0" w:rsidP="009039F0">
            <w:pPr>
              <w:pStyle w:val="Style22"/>
              <w:widowControl/>
              <w:spacing w:line="240" w:lineRule="atLeast"/>
              <w:ind w:left="571" w:right="2880"/>
              <w:jc w:val="both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Style w:val="FontStyle60"/>
                <w:rFonts w:ascii="Times New Roman" w:hAnsi="Times New Roman" w:cs="Times New Roman"/>
              </w:rPr>
              <w:t>Увеличение и уменьшение числа в 10 раз, в 100 раз. Замена трёхзначного числа суммой разрядных слагаемых.</w:t>
            </w:r>
          </w:p>
          <w:p w:rsidR="009039F0" w:rsidRPr="002C0E1F" w:rsidRDefault="009039F0" w:rsidP="009039F0">
            <w:pPr>
              <w:pStyle w:val="Style3"/>
              <w:widowControl/>
              <w:spacing w:line="240" w:lineRule="atLeast"/>
              <w:ind w:firstLine="542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Style w:val="FontStyle60"/>
                <w:rFonts w:ascii="Times New Roman" w:hAnsi="Times New Roman" w:cs="Times New Roman"/>
              </w:rPr>
              <w:t>Сравнение трёхзначных чисел. Определение общего числа единиц (десятков, сотен) в числе.</w:t>
            </w:r>
          </w:p>
          <w:p w:rsidR="009039F0" w:rsidRPr="002C0E1F" w:rsidRDefault="009039F0" w:rsidP="009039F0">
            <w:pPr>
              <w:pStyle w:val="Style22"/>
              <w:widowControl/>
              <w:spacing w:line="240" w:lineRule="atLeast"/>
              <w:ind w:left="581"/>
              <w:jc w:val="both"/>
              <w:rPr>
                <w:rFonts w:ascii="Times New Roman" w:hAnsi="Times New Roman" w:cs="Times New Roman"/>
              </w:rPr>
            </w:pPr>
            <w:r w:rsidRPr="002C0E1F">
              <w:rPr>
                <w:rStyle w:val="FontStyle60"/>
                <w:rFonts w:ascii="Times New Roman" w:hAnsi="Times New Roman" w:cs="Times New Roman"/>
              </w:rPr>
              <w:t>Единицы массы: грамм, килограмм. Соотношение между ними.</w:t>
            </w:r>
          </w:p>
        </w:tc>
        <w:tc>
          <w:tcPr>
            <w:tcW w:w="435" w:type="pct"/>
          </w:tcPr>
          <w:p w:rsidR="009039F0" w:rsidRPr="002C0E1F" w:rsidRDefault="009039F0" w:rsidP="009039F0">
            <w:pPr>
              <w:shd w:val="clear" w:color="auto" w:fill="FFFFFF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039F0" w:rsidRPr="002C0E1F" w:rsidTr="009039F0">
        <w:trPr>
          <w:trHeight w:val="1580"/>
        </w:trPr>
        <w:tc>
          <w:tcPr>
            <w:tcW w:w="1116" w:type="pct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2C0E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C0E1F">
              <w:rPr>
                <w:rStyle w:val="FontStyle49"/>
                <w:rFonts w:ascii="Times New Roman" w:hAnsi="Times New Roman" w:cs="Times New Roman"/>
                <w:sz w:val="24"/>
                <w:szCs w:val="24"/>
              </w:rPr>
              <w:t>Числа от 1 до 1000. Сложение и вычитание</w:t>
            </w:r>
          </w:p>
        </w:tc>
        <w:tc>
          <w:tcPr>
            <w:tcW w:w="3449" w:type="pct"/>
          </w:tcPr>
          <w:p w:rsidR="009039F0" w:rsidRPr="002C0E1F" w:rsidRDefault="009039F0" w:rsidP="009039F0">
            <w:pPr>
              <w:pStyle w:val="Style22"/>
              <w:widowControl/>
              <w:spacing w:line="240" w:lineRule="atLeast"/>
              <w:ind w:left="581" w:right="960"/>
              <w:jc w:val="both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2C0E1F">
              <w:rPr>
                <w:rStyle w:val="FontStyle60"/>
                <w:rFonts w:ascii="Times New Roman" w:hAnsi="Times New Roman" w:cs="Times New Roman"/>
              </w:rPr>
              <w:t>Приёмы устных вычислений в случаях, сводимых к действиям в пределах 100. Письменные приемы сложения и вычитания.</w:t>
            </w:r>
          </w:p>
          <w:p w:rsidR="009039F0" w:rsidRPr="002C0E1F" w:rsidRDefault="009039F0" w:rsidP="009039F0">
            <w:pPr>
              <w:pStyle w:val="Style3"/>
              <w:widowControl/>
              <w:spacing w:line="240" w:lineRule="atLeast"/>
              <w:ind w:firstLine="538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Style w:val="FontStyle60"/>
                <w:rFonts w:ascii="Times New Roman" w:hAnsi="Times New Roman" w:cs="Times New Roman"/>
              </w:rPr>
              <w:t>Виды треугольников: разносторонние, равнобедренные (равносторонние); прямоуголь</w:t>
            </w:r>
            <w:r w:rsidRPr="002C0E1F">
              <w:rPr>
                <w:rStyle w:val="FontStyle60"/>
                <w:rFonts w:ascii="Times New Roman" w:hAnsi="Times New Roman" w:cs="Times New Roman"/>
              </w:rPr>
              <w:softHyphen/>
              <w:t>ные, остроугольные, тупоугольные.</w:t>
            </w:r>
          </w:p>
          <w:p w:rsidR="009039F0" w:rsidRPr="002C0E1F" w:rsidRDefault="009039F0" w:rsidP="009039F0">
            <w:pPr>
              <w:pStyle w:val="Style22"/>
              <w:widowControl/>
              <w:spacing w:line="240" w:lineRule="atLeast"/>
              <w:ind w:left="586"/>
              <w:jc w:val="both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Style w:val="FontStyle60"/>
                <w:rFonts w:ascii="Times New Roman" w:hAnsi="Times New Roman" w:cs="Times New Roman"/>
              </w:rPr>
              <w:t>Решение задач в 1-3 действия на сложение.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</w:tcPr>
          <w:p w:rsidR="009039F0" w:rsidRPr="002C0E1F" w:rsidRDefault="009039F0" w:rsidP="009039F0">
            <w:pPr>
              <w:shd w:val="clear" w:color="auto" w:fill="FFFFFF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9039F0" w:rsidRPr="002C0E1F" w:rsidRDefault="009039F0" w:rsidP="009039F0">
            <w:pPr>
              <w:shd w:val="clear" w:color="auto" w:fill="FFFFFF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039F0" w:rsidRPr="002C0E1F" w:rsidTr="009039F0">
        <w:trPr>
          <w:trHeight w:val="957"/>
        </w:trPr>
        <w:tc>
          <w:tcPr>
            <w:tcW w:w="1116" w:type="pct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C0E1F">
              <w:rPr>
                <w:rStyle w:val="FontStyle49"/>
                <w:rFonts w:ascii="Times New Roman" w:hAnsi="Times New Roman" w:cs="Times New Roman"/>
                <w:sz w:val="24"/>
                <w:szCs w:val="24"/>
              </w:rPr>
              <w:lastRenderedPageBreak/>
              <w:t>Числа от 1 до 1000. Умножение и деление</w:t>
            </w:r>
          </w:p>
        </w:tc>
        <w:tc>
          <w:tcPr>
            <w:tcW w:w="3449" w:type="pct"/>
          </w:tcPr>
          <w:p w:rsidR="009039F0" w:rsidRPr="002C0E1F" w:rsidRDefault="009039F0" w:rsidP="009039F0">
            <w:pPr>
              <w:pStyle w:val="Style3"/>
              <w:widowControl/>
              <w:spacing w:line="240" w:lineRule="atLeast"/>
              <w:ind w:firstLine="542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Style w:val="FontStyle60"/>
                <w:rFonts w:ascii="Times New Roman" w:hAnsi="Times New Roman" w:cs="Times New Roman"/>
              </w:rPr>
              <w:t>Устные приемы умножения и деления чисел в случаях, сводимых к действиям в преде</w:t>
            </w:r>
            <w:r w:rsidRPr="002C0E1F">
              <w:rPr>
                <w:rStyle w:val="FontStyle60"/>
                <w:rFonts w:ascii="Times New Roman" w:hAnsi="Times New Roman" w:cs="Times New Roman"/>
              </w:rPr>
              <w:softHyphen/>
              <w:t>лах 100.</w:t>
            </w:r>
          </w:p>
          <w:p w:rsidR="009039F0" w:rsidRPr="002C0E1F" w:rsidRDefault="009039F0" w:rsidP="009039F0">
            <w:pPr>
              <w:pStyle w:val="Style22"/>
              <w:widowControl/>
              <w:spacing w:line="240" w:lineRule="atLeast"/>
              <w:ind w:left="586" w:right="1920"/>
              <w:jc w:val="both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Style w:val="FontStyle60"/>
                <w:rFonts w:ascii="Times New Roman" w:hAnsi="Times New Roman" w:cs="Times New Roman"/>
              </w:rPr>
              <w:t>Письменные приемы умножения и деления на однозначное число. Решение задач в 1-3 действия на умножение и деление. Знакомство с калькулятором.</w:t>
            </w:r>
          </w:p>
          <w:p w:rsidR="009039F0" w:rsidRPr="002C0E1F" w:rsidRDefault="009039F0" w:rsidP="009039F0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" w:type="pct"/>
          </w:tcPr>
          <w:p w:rsidR="009039F0" w:rsidRPr="002C0E1F" w:rsidRDefault="009039F0" w:rsidP="009039F0">
            <w:pPr>
              <w:shd w:val="clear" w:color="auto" w:fill="FFFFFF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039F0" w:rsidRPr="002C0E1F" w:rsidTr="009039F0">
        <w:trPr>
          <w:trHeight w:val="957"/>
        </w:trPr>
        <w:tc>
          <w:tcPr>
            <w:tcW w:w="1116" w:type="pct"/>
          </w:tcPr>
          <w:p w:rsidR="009039F0" w:rsidRPr="002C0E1F" w:rsidRDefault="009039F0" w:rsidP="009039F0">
            <w:pPr>
              <w:spacing w:after="0" w:line="240" w:lineRule="atLeast"/>
              <w:jc w:val="center"/>
              <w:rPr>
                <w:rStyle w:val="FontStyle49"/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Style w:val="FontStyle49"/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3449" w:type="pct"/>
          </w:tcPr>
          <w:p w:rsidR="009039F0" w:rsidRPr="002C0E1F" w:rsidRDefault="009039F0" w:rsidP="009039F0">
            <w:pPr>
              <w:pStyle w:val="Style3"/>
              <w:widowControl/>
              <w:spacing w:line="240" w:lineRule="atLeast"/>
              <w:ind w:firstLine="0"/>
              <w:rPr>
                <w:rStyle w:val="FontStyle60"/>
                <w:rFonts w:ascii="Times New Roman" w:hAnsi="Times New Roman" w:cs="Times New Roman"/>
              </w:rPr>
            </w:pPr>
            <w:r w:rsidRPr="002C0E1F">
              <w:rPr>
                <w:rStyle w:val="FontStyle60"/>
                <w:rFonts w:ascii="Times New Roman" w:hAnsi="Times New Roman" w:cs="Times New Roman"/>
              </w:rPr>
              <w:t>Числа от 1 до 1000. Нумерация чисел. Сложение, вычитание, умножение, деление в пределах 1000: устные и письменные приемы. Порядок выполнения действий. Решение уравнений. Решение задач изученных видов.</w:t>
            </w:r>
          </w:p>
        </w:tc>
        <w:tc>
          <w:tcPr>
            <w:tcW w:w="435" w:type="pct"/>
          </w:tcPr>
          <w:p w:rsidR="009039F0" w:rsidRPr="002C0E1F" w:rsidRDefault="009039F0" w:rsidP="009039F0">
            <w:pPr>
              <w:shd w:val="clear" w:color="auto" w:fill="FFFFFF"/>
              <w:adjustRightInd w:val="0"/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1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EA1AF0" w:rsidRPr="00EA1AF0" w:rsidRDefault="00EA1AF0" w:rsidP="00EA1AF0">
      <w:pPr>
        <w:spacing w:line="240" w:lineRule="auto"/>
        <w:rPr>
          <w:rStyle w:val="aa"/>
        </w:rPr>
      </w:pPr>
    </w:p>
    <w:p w:rsidR="009039F0" w:rsidRPr="00EA1AF0" w:rsidRDefault="009039F0" w:rsidP="009039F0">
      <w:pPr>
        <w:spacing w:line="240" w:lineRule="auto"/>
        <w:jc w:val="center"/>
        <w:rPr>
          <w:rStyle w:val="aa"/>
          <w:rFonts w:ascii="Times New Roman" w:hAnsi="Times New Roman" w:cs="Times New Roman"/>
          <w:i w:val="0"/>
          <w:sz w:val="24"/>
          <w:szCs w:val="24"/>
        </w:rPr>
      </w:pPr>
      <w:r w:rsidRPr="00EA1AF0">
        <w:rPr>
          <w:rStyle w:val="aa"/>
          <w:rFonts w:ascii="Times New Roman" w:hAnsi="Times New Roman" w:cs="Times New Roman"/>
          <w:i w:val="0"/>
          <w:sz w:val="24"/>
          <w:szCs w:val="24"/>
        </w:rPr>
        <w:t>СОДЕРЖАНИЕ УЧЕБНОГО ПРЕДМЕТА</w:t>
      </w:r>
    </w:p>
    <w:p w:rsidR="00EA1AF0" w:rsidRPr="00C617EF" w:rsidRDefault="009039F0" w:rsidP="00C617EF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EA1AF0">
        <w:rPr>
          <w:rStyle w:val="aa"/>
          <w:rFonts w:ascii="Times New Roman" w:hAnsi="Times New Roman" w:cs="Times New Roman"/>
          <w:i w:val="0"/>
          <w:sz w:val="24"/>
          <w:szCs w:val="24"/>
        </w:rPr>
        <w:t>4 клас</w:t>
      </w:r>
      <w:r w:rsidR="00C617EF">
        <w:rPr>
          <w:rStyle w:val="aa"/>
          <w:rFonts w:ascii="Times New Roman" w:hAnsi="Times New Roman" w:cs="Times New Roman"/>
          <w:i w:val="0"/>
          <w:sz w:val="24"/>
          <w:szCs w:val="24"/>
        </w:rPr>
        <w:t>с</w:t>
      </w:r>
    </w:p>
    <w:tbl>
      <w:tblPr>
        <w:tblStyle w:val="a3"/>
        <w:tblpPr w:leftFromText="180" w:rightFromText="180" w:horzAnchor="margin" w:tblpXSpec="center" w:tblpY="603"/>
        <w:tblW w:w="15701" w:type="dxa"/>
        <w:tblLayout w:type="fixed"/>
        <w:tblLook w:val="04A0"/>
      </w:tblPr>
      <w:tblGrid>
        <w:gridCol w:w="1702"/>
        <w:gridCol w:w="12723"/>
        <w:gridCol w:w="1276"/>
      </w:tblGrid>
      <w:tr w:rsidR="009039F0" w:rsidRPr="001C57E5" w:rsidTr="00C617EF">
        <w:tc>
          <w:tcPr>
            <w:tcW w:w="1702" w:type="dxa"/>
          </w:tcPr>
          <w:p w:rsidR="009039F0" w:rsidRPr="001C57E5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12723" w:type="dxa"/>
          </w:tcPr>
          <w:p w:rsidR="00A71878" w:rsidRPr="001C57E5" w:rsidRDefault="009039F0" w:rsidP="00A71878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Содержание</w:t>
            </w:r>
          </w:p>
          <w:p w:rsidR="009039F0" w:rsidRPr="001C57E5" w:rsidRDefault="009039F0" w:rsidP="009039F0">
            <w:pPr>
              <w:jc w:val="center"/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039F0" w:rsidRPr="001C57E5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Количество чаов</w:t>
            </w:r>
          </w:p>
        </w:tc>
      </w:tr>
      <w:tr w:rsidR="009039F0" w:rsidRPr="001C57E5" w:rsidTr="00C617EF">
        <w:tc>
          <w:tcPr>
            <w:tcW w:w="1702" w:type="dxa"/>
          </w:tcPr>
          <w:p w:rsidR="009039F0" w:rsidRPr="001C57E5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Числа от 1 до 1000.Нумерация</w:t>
            </w:r>
          </w:p>
        </w:tc>
        <w:tc>
          <w:tcPr>
            <w:tcW w:w="12723" w:type="dxa"/>
          </w:tcPr>
          <w:p w:rsidR="009039F0" w:rsidRPr="001C57E5" w:rsidRDefault="009039F0" w:rsidP="009039F0">
            <w:pPr>
              <w:pStyle w:val="Style7"/>
              <w:widowControl/>
              <w:rPr>
                <w:rStyle w:val="aa"/>
                <w:rFonts w:ascii="Times New Roman" w:hAnsi="Times New Roman" w:cs="Times New Roman"/>
                <w:i w:val="0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</w:rPr>
              <w:t>Четыре арифметических действия. Порядок их выполнения в выражениях, содержа</w:t>
            </w:r>
            <w:r w:rsidRPr="001C57E5">
              <w:rPr>
                <w:rStyle w:val="aa"/>
                <w:rFonts w:ascii="Times New Roman" w:hAnsi="Times New Roman" w:cs="Times New Roman"/>
                <w:i w:val="0"/>
              </w:rPr>
              <w:softHyphen/>
              <w:t>щих 2-4 действия. Письменные приёмы вычислений. Числа, которые больше 1000.</w:t>
            </w:r>
          </w:p>
        </w:tc>
        <w:tc>
          <w:tcPr>
            <w:tcW w:w="1276" w:type="dxa"/>
          </w:tcPr>
          <w:p w:rsidR="009039F0" w:rsidRPr="001C57E5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14</w:t>
            </w:r>
          </w:p>
        </w:tc>
      </w:tr>
      <w:tr w:rsidR="009039F0" w:rsidRPr="001C57E5" w:rsidTr="00C617EF">
        <w:tc>
          <w:tcPr>
            <w:tcW w:w="1702" w:type="dxa"/>
          </w:tcPr>
          <w:p w:rsidR="009039F0" w:rsidRPr="001C57E5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Нумерация</w:t>
            </w:r>
          </w:p>
        </w:tc>
        <w:tc>
          <w:tcPr>
            <w:tcW w:w="12723" w:type="dxa"/>
          </w:tcPr>
          <w:p w:rsidR="009039F0" w:rsidRPr="001C57E5" w:rsidRDefault="009039F0" w:rsidP="009039F0">
            <w:pPr>
              <w:pStyle w:val="Style2"/>
              <w:widowControl/>
              <w:ind w:firstLine="567"/>
              <w:rPr>
                <w:rStyle w:val="aa"/>
                <w:rFonts w:ascii="Times New Roman" w:hAnsi="Times New Roman" w:cs="Times New Roman"/>
                <w:i w:val="0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</w:rPr>
              <w:t>Новая счётная единица — тысяча.</w:t>
            </w:r>
          </w:p>
          <w:p w:rsidR="009039F0" w:rsidRPr="001C57E5" w:rsidRDefault="009039F0" w:rsidP="009039F0">
            <w:pPr>
              <w:pStyle w:val="Style8"/>
              <w:widowControl/>
              <w:spacing w:line="240" w:lineRule="auto"/>
              <w:ind w:firstLine="567"/>
              <w:rPr>
                <w:rStyle w:val="aa"/>
                <w:rFonts w:ascii="Times New Roman" w:hAnsi="Times New Roman" w:cs="Times New Roman"/>
                <w:i w:val="0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</w:rPr>
              <w:t>Разряды и классы: класс единиц, класс тысяч, класс миллионов и т. д. Чтение, запись и сравнение многозначных чисел.</w:t>
            </w:r>
          </w:p>
          <w:p w:rsidR="009039F0" w:rsidRPr="001C57E5" w:rsidRDefault="009039F0" w:rsidP="009039F0">
            <w:pPr>
              <w:pStyle w:val="Style8"/>
              <w:widowControl/>
              <w:spacing w:line="240" w:lineRule="auto"/>
              <w:ind w:firstLine="567"/>
              <w:rPr>
                <w:rStyle w:val="aa"/>
                <w:rFonts w:ascii="Times New Roman" w:hAnsi="Times New Roman" w:cs="Times New Roman"/>
                <w:i w:val="0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</w:rPr>
              <w:t>Представление многозначного числа в виде суммы разрядных слагаемых. Увеличение (уменьшение) числа в 10, 100, 1000 раз.</w:t>
            </w:r>
          </w:p>
        </w:tc>
        <w:tc>
          <w:tcPr>
            <w:tcW w:w="1276" w:type="dxa"/>
          </w:tcPr>
          <w:p w:rsidR="009039F0" w:rsidRPr="001C57E5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12</w:t>
            </w:r>
          </w:p>
        </w:tc>
      </w:tr>
      <w:tr w:rsidR="009039F0" w:rsidRPr="001C57E5" w:rsidTr="00C617EF">
        <w:tc>
          <w:tcPr>
            <w:tcW w:w="1702" w:type="dxa"/>
          </w:tcPr>
          <w:p w:rsidR="009039F0" w:rsidRPr="001C57E5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Величины</w:t>
            </w:r>
          </w:p>
        </w:tc>
        <w:tc>
          <w:tcPr>
            <w:tcW w:w="12723" w:type="dxa"/>
          </w:tcPr>
          <w:p w:rsidR="009039F0" w:rsidRPr="001C57E5" w:rsidRDefault="009039F0" w:rsidP="009039F0">
            <w:pPr>
              <w:pStyle w:val="Style2"/>
              <w:widowControl/>
              <w:ind w:firstLine="581"/>
              <w:rPr>
                <w:rStyle w:val="aa"/>
                <w:rFonts w:ascii="Times New Roman" w:hAnsi="Times New Roman" w:cs="Times New Roman"/>
                <w:i w:val="0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</w:rPr>
              <w:t>Единицы длины: миллиметр, сантиметр, дециметр, метр, километр. Соотношения ме</w:t>
            </w:r>
            <w:r w:rsidRPr="001C57E5">
              <w:rPr>
                <w:rStyle w:val="aa"/>
                <w:rFonts w:ascii="Times New Roman" w:hAnsi="Times New Roman" w:cs="Times New Roman"/>
                <w:i w:val="0"/>
              </w:rPr>
              <w:softHyphen/>
              <w:t>жду ними.</w:t>
            </w:r>
          </w:p>
          <w:p w:rsidR="009039F0" w:rsidRPr="001C57E5" w:rsidRDefault="009039F0" w:rsidP="009039F0">
            <w:pPr>
              <w:pStyle w:val="Style2"/>
              <w:widowControl/>
              <w:ind w:firstLine="571"/>
              <w:rPr>
                <w:rStyle w:val="aa"/>
                <w:rFonts w:ascii="Times New Roman" w:hAnsi="Times New Roman" w:cs="Times New Roman"/>
                <w:i w:val="0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</w:rPr>
              <w:t>Единицы площади: квадратный миллиметр, квадратный сантиметр, квадратный деци</w:t>
            </w:r>
            <w:r w:rsidRPr="001C57E5">
              <w:rPr>
                <w:rStyle w:val="aa"/>
                <w:rFonts w:ascii="Times New Roman" w:hAnsi="Times New Roman" w:cs="Times New Roman"/>
                <w:i w:val="0"/>
              </w:rPr>
              <w:softHyphen/>
              <w:t>метр, квадратный метр, квадратный километр. Соотношения между ними.</w:t>
            </w:r>
          </w:p>
          <w:p w:rsidR="009039F0" w:rsidRPr="001C57E5" w:rsidRDefault="009039F0" w:rsidP="009039F0">
            <w:pPr>
              <w:pStyle w:val="Style2"/>
              <w:widowControl/>
              <w:ind w:firstLine="571"/>
              <w:rPr>
                <w:rStyle w:val="aa"/>
                <w:rFonts w:ascii="Times New Roman" w:hAnsi="Times New Roman" w:cs="Times New Roman"/>
                <w:i w:val="0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</w:rPr>
              <w:t>Единицы массы: грамм, килограмм, центнер, тонна. Соотношения между ними.</w:t>
            </w:r>
          </w:p>
          <w:p w:rsidR="009039F0" w:rsidRPr="001C57E5" w:rsidRDefault="009039F0" w:rsidP="009039F0">
            <w:pPr>
              <w:pStyle w:val="Style2"/>
              <w:widowControl/>
              <w:ind w:firstLine="571"/>
              <w:rPr>
                <w:rStyle w:val="aa"/>
                <w:rFonts w:ascii="Times New Roman" w:hAnsi="Times New Roman" w:cs="Times New Roman"/>
                <w:i w:val="0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</w:rPr>
              <w:t>Единицы времени: секунда, минута, час, сутки, месяц, год, век. Соотношения между ними. Задачи на определение начала, конца события, его продолжительности.</w:t>
            </w:r>
          </w:p>
        </w:tc>
        <w:tc>
          <w:tcPr>
            <w:tcW w:w="1276" w:type="dxa"/>
          </w:tcPr>
          <w:p w:rsidR="009039F0" w:rsidRPr="001C57E5" w:rsidRDefault="009039F0" w:rsidP="009039F0">
            <w:pPr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C57E5">
              <w:rPr>
                <w:rStyle w:val="aa"/>
                <w:rFonts w:ascii="Times New Roman" w:hAnsi="Times New Roman" w:cs="Times New Roman"/>
                <w:i w:val="0"/>
                <w:sz w:val="24"/>
                <w:szCs w:val="24"/>
              </w:rPr>
              <w:t>12</w:t>
            </w:r>
          </w:p>
        </w:tc>
      </w:tr>
      <w:tr w:rsidR="009039F0" w:rsidRPr="001C57E5" w:rsidTr="00C617EF">
        <w:tc>
          <w:tcPr>
            <w:tcW w:w="1702" w:type="dxa"/>
          </w:tcPr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7E5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</w:p>
        </w:tc>
        <w:tc>
          <w:tcPr>
            <w:tcW w:w="12723" w:type="dxa"/>
          </w:tcPr>
          <w:p w:rsidR="009039F0" w:rsidRPr="001C57E5" w:rsidRDefault="009039F0" w:rsidP="009039F0">
            <w:pPr>
              <w:pStyle w:val="Style1"/>
              <w:widowControl/>
              <w:ind w:firstLine="528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>Сложение и вычитание (обобщение и систематизация знаний): задачи, решаемые сло</w:t>
            </w:r>
            <w:r w:rsidRPr="001C57E5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softHyphen/>
              <w:t>жением и вычитанием; сложение и вычитание с числом 0; переместительное и сочетатель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ное свойства сложения и их использование для рационализации вычислений; взаимосвязь между компонентами и результатами сложения и вычитания; способы проверки сложения и вычитания.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528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Решение уравнений вида: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0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х + 312 = 654 + 79,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0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729</w:t>
            </w:r>
            <w:r w:rsidRPr="001C57E5">
              <w:rPr>
                <w:rStyle w:val="FontStyle15"/>
                <w:rFonts w:ascii="Times New Roman" w:hAnsi="Times New Roman" w:cs="Times New Roman"/>
                <w:spacing w:val="60"/>
                <w:sz w:val="24"/>
                <w:szCs w:val="24"/>
              </w:rPr>
              <w:t>-х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 xml:space="preserve"> = 217 + 163,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0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pacing w:val="60"/>
                <w:sz w:val="24"/>
                <w:szCs w:val="24"/>
              </w:rPr>
              <w:t>х-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 xml:space="preserve"> 137 = 500-140.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Устное сложение и вычитание чисел в случаях, сводимых к действиям в пределах 100, и письменное — в остальных случаях.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Сложение и вычитание значений величин.</w:t>
            </w:r>
          </w:p>
        </w:tc>
        <w:tc>
          <w:tcPr>
            <w:tcW w:w="1276" w:type="dxa"/>
          </w:tcPr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7E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9039F0" w:rsidRPr="001C57E5" w:rsidTr="00C617EF">
        <w:tc>
          <w:tcPr>
            <w:tcW w:w="1702" w:type="dxa"/>
          </w:tcPr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7E5">
              <w:rPr>
                <w:rStyle w:val="FontStyle14"/>
                <w:rFonts w:ascii="Times New Roman" w:hAnsi="Times New Roman" w:cs="Times New Roman"/>
                <w:b/>
                <w:sz w:val="24"/>
                <w:szCs w:val="24"/>
              </w:rPr>
              <w:t>Умножение и деление</w:t>
            </w:r>
          </w:p>
        </w:tc>
        <w:tc>
          <w:tcPr>
            <w:tcW w:w="12723" w:type="dxa"/>
          </w:tcPr>
          <w:p w:rsidR="009039F0" w:rsidRPr="001C57E5" w:rsidRDefault="009039F0" w:rsidP="009039F0">
            <w:pPr>
              <w:pStyle w:val="Style6"/>
              <w:widowControl/>
              <w:spacing w:line="240" w:lineRule="auto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Умножение и деление (обобщение и систематизация знаний): задачи, решаемые ум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softHyphen/>
              <w:t>ножением и делением; случаи умножения с числами 1 и 0; деление числа 0 и невозможность деления на 0; переместительное и сочетательное свойства умножения, распределительное свойство умножения относительно сложения; рационализация вычислений на основе пере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softHyphen/>
              <w:t>становки множителей, умножения суммы на число и числа на сумму, деления суммы на чис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softHyphen/>
              <w:t>ло, умножения и деления числа на произведение; взаимосвязь между компонентами и ре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softHyphen/>
              <w:t>зультатами умножения и деления; способы проверки умножения и деления.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562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 xml:space="preserve">Решение уравнений вида 6 - </w:t>
            </w:r>
            <w:r w:rsidRPr="001C57E5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 xml:space="preserve">= 429 +120, </w:t>
            </w:r>
            <w:r w:rsidRPr="001C57E5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х - 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18 = 270-50, 360:х=630:7 на основе взаи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softHyphen/>
              <w:t>мосвязей между компонентами и результатами действий.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0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 xml:space="preserve">Устное умножение и деление на однозначное число в случаях, сводимых к действиям в пределах 100; умножение и 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lastRenderedPageBreak/>
              <w:t>деление на 10, 100, 1000.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557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Письменное умножение и деление на однозначное и двузначное число в пределах миллиона. Письменное умножение и деление на трехзначное число (в порядке ознаком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softHyphen/>
              <w:t>ления).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557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Умножение и деление значений величин на однозначное число.</w:t>
            </w:r>
          </w:p>
          <w:p w:rsidR="009039F0" w:rsidRPr="001C57E5" w:rsidRDefault="009039F0" w:rsidP="009039F0">
            <w:pPr>
              <w:pStyle w:val="Style6"/>
              <w:widowControl/>
              <w:spacing w:line="240" w:lineRule="auto"/>
              <w:ind w:firstLine="557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Связь между величинами (скорость, время, расстояние; масса одного предмета, коли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softHyphen/>
              <w:t>чество предметов, масса всех предметов и др.). В течение всего года проводится:</w:t>
            </w:r>
          </w:p>
          <w:p w:rsidR="009039F0" w:rsidRPr="001C57E5" w:rsidRDefault="009039F0" w:rsidP="009039F0">
            <w:pPr>
              <w:pStyle w:val="Style7"/>
              <w:widowControl/>
              <w:numPr>
                <w:ilvl w:val="0"/>
                <w:numId w:val="11"/>
              </w:numPr>
              <w:tabs>
                <w:tab w:val="left" w:pos="691"/>
              </w:tabs>
              <w:ind w:firstLine="567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вычисление значений числовых выражений в 2 — 4 действия (со скобками и без них), требующих применения всех изученных правил о порядке выполнения действий;</w:t>
            </w:r>
          </w:p>
          <w:p w:rsidR="009039F0" w:rsidRPr="001C57E5" w:rsidRDefault="009039F0" w:rsidP="009039F0">
            <w:pPr>
              <w:pStyle w:val="Style7"/>
              <w:widowControl/>
              <w:numPr>
                <w:ilvl w:val="0"/>
                <w:numId w:val="11"/>
              </w:numPr>
              <w:tabs>
                <w:tab w:val="left" w:pos="696"/>
              </w:tabs>
              <w:ind w:firstLine="567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решение задач в одно действие, раскрывающих смысл арифметических действий;</w:t>
            </w:r>
          </w:p>
          <w:p w:rsidR="009039F0" w:rsidRPr="001C57E5" w:rsidRDefault="009039F0" w:rsidP="009039F0">
            <w:pPr>
              <w:pStyle w:val="Style7"/>
              <w:widowControl/>
              <w:numPr>
                <w:ilvl w:val="0"/>
                <w:numId w:val="11"/>
              </w:numPr>
              <w:tabs>
                <w:tab w:val="left" w:pos="696"/>
              </w:tabs>
              <w:ind w:firstLine="567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действий;</w:t>
            </w:r>
          </w:p>
          <w:p w:rsidR="009039F0" w:rsidRPr="001C57E5" w:rsidRDefault="009039F0" w:rsidP="009039F0">
            <w:pPr>
              <w:pStyle w:val="Style3"/>
              <w:widowControl/>
              <w:numPr>
                <w:ilvl w:val="0"/>
                <w:numId w:val="11"/>
              </w:numPr>
              <w:tabs>
                <w:tab w:val="left" w:pos="696"/>
              </w:tabs>
              <w:spacing w:line="240" w:lineRule="auto"/>
              <w:ind w:firstLine="567"/>
              <w:jc w:val="left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 xml:space="preserve">отношения </w:t>
            </w:r>
            <w:r w:rsidRPr="001C57E5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больше, меньше, равно;</w:t>
            </w:r>
          </w:p>
          <w:p w:rsidR="009039F0" w:rsidRPr="001C57E5" w:rsidRDefault="009039F0" w:rsidP="009039F0">
            <w:pPr>
              <w:pStyle w:val="Style7"/>
              <w:widowControl/>
              <w:numPr>
                <w:ilvl w:val="0"/>
                <w:numId w:val="11"/>
              </w:numPr>
              <w:tabs>
                <w:tab w:val="left" w:pos="696"/>
              </w:tabs>
              <w:ind w:firstLine="567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взаимосвязь между величинами;</w:t>
            </w:r>
          </w:p>
          <w:p w:rsidR="009039F0" w:rsidRPr="001C57E5" w:rsidRDefault="009039F0" w:rsidP="009039F0">
            <w:pPr>
              <w:pStyle w:val="Style7"/>
              <w:widowControl/>
              <w:numPr>
                <w:ilvl w:val="0"/>
                <w:numId w:val="11"/>
              </w:numPr>
              <w:tabs>
                <w:tab w:val="left" w:pos="696"/>
              </w:tabs>
              <w:ind w:firstLine="567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решение задач в 2—4 действия;</w:t>
            </w:r>
          </w:p>
          <w:p w:rsidR="009039F0" w:rsidRPr="001C57E5" w:rsidRDefault="009039F0" w:rsidP="009039F0">
            <w:pPr>
              <w:pStyle w:val="Style7"/>
              <w:widowControl/>
              <w:numPr>
                <w:ilvl w:val="0"/>
                <w:numId w:val="11"/>
              </w:numPr>
              <w:tabs>
                <w:tab w:val="left" w:pos="696"/>
              </w:tabs>
              <w:ind w:firstLine="567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решение задач на распознавание геометрических фигур в составе более сложных;</w:t>
            </w:r>
          </w:p>
          <w:p w:rsidR="009039F0" w:rsidRPr="001C57E5" w:rsidRDefault="009039F0" w:rsidP="009039F0">
            <w:pPr>
              <w:pStyle w:val="Style7"/>
              <w:widowControl/>
              <w:tabs>
                <w:tab w:val="left" w:pos="787"/>
              </w:tabs>
              <w:ind w:firstLine="567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-</w:t>
            </w: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ab/>
              <w:t>разбиение фигуры на заданные части; составление заданной фигуры из 2 — 3 ее частей;</w:t>
            </w:r>
          </w:p>
          <w:p w:rsidR="009039F0" w:rsidRPr="001C57E5" w:rsidRDefault="009039F0" w:rsidP="009039F0">
            <w:pPr>
              <w:pStyle w:val="Style7"/>
              <w:widowControl/>
              <w:numPr>
                <w:ilvl w:val="0"/>
                <w:numId w:val="12"/>
              </w:numPr>
              <w:tabs>
                <w:tab w:val="left" w:pos="701"/>
              </w:tabs>
              <w:ind w:firstLine="567"/>
              <w:rPr>
                <w:rFonts w:ascii="Times New Roman" w:hAnsi="Times New Roman" w:cs="Times New Roman"/>
                <w:b/>
                <w:bCs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построение изученных фигур с помощью линейки и циркуля.</w:t>
            </w:r>
          </w:p>
        </w:tc>
        <w:tc>
          <w:tcPr>
            <w:tcW w:w="1276" w:type="dxa"/>
          </w:tcPr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7E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76</w:t>
            </w:r>
          </w:p>
        </w:tc>
      </w:tr>
      <w:tr w:rsidR="009039F0" w:rsidRPr="001C57E5" w:rsidTr="00C617EF">
        <w:tc>
          <w:tcPr>
            <w:tcW w:w="1702" w:type="dxa"/>
          </w:tcPr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1C57E5">
              <w:rPr>
                <w:rStyle w:val="FontStyle14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Итоговое повторение</w:t>
            </w:r>
          </w:p>
        </w:tc>
        <w:tc>
          <w:tcPr>
            <w:tcW w:w="12723" w:type="dxa"/>
          </w:tcPr>
          <w:p w:rsidR="009039F0" w:rsidRPr="001C57E5" w:rsidRDefault="009039F0" w:rsidP="009039F0">
            <w:pPr>
              <w:pStyle w:val="Style4"/>
              <w:widowControl/>
              <w:jc w:val="both"/>
              <w:rPr>
                <w:rStyle w:val="FontStyle1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C57E5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Повторение изученных тем за год.</w:t>
            </w:r>
          </w:p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5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9039F0" w:rsidRPr="001C57E5" w:rsidTr="00C617EF">
        <w:tc>
          <w:tcPr>
            <w:tcW w:w="1702" w:type="dxa"/>
          </w:tcPr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7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2723" w:type="dxa"/>
          </w:tcPr>
          <w:p w:rsidR="009039F0" w:rsidRPr="001C57E5" w:rsidRDefault="009039F0" w:rsidP="009039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9039F0" w:rsidRPr="001C57E5" w:rsidRDefault="009039F0" w:rsidP="009039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7E5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</w:tr>
    </w:tbl>
    <w:p w:rsidR="009039F0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9039F0" w:rsidRPr="00D82F40" w:rsidRDefault="009039F0" w:rsidP="009039F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sectPr w:rsidR="009039F0" w:rsidRPr="00D82F40" w:rsidSect="009039F0">
          <w:footerReference w:type="first" r:id="rId7"/>
          <w:pgSz w:w="16838" w:h="11906" w:orient="landscape" w:code="9"/>
          <w:pgMar w:top="1134" w:right="720" w:bottom="720" w:left="720" w:header="709" w:footer="709" w:gutter="0"/>
          <w:cols w:space="708"/>
          <w:titlePg/>
          <w:docGrid w:linePitch="360"/>
        </w:sectPr>
      </w:pPr>
    </w:p>
    <w:p w:rsidR="00815F40" w:rsidRDefault="00815F40"/>
    <w:sectPr w:rsidR="00815F40" w:rsidSect="00815F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6C30" w:rsidRDefault="00386C30" w:rsidP="009039F0">
      <w:pPr>
        <w:spacing w:after="0" w:line="240" w:lineRule="auto"/>
      </w:pPr>
      <w:r>
        <w:separator/>
      </w:r>
    </w:p>
  </w:endnote>
  <w:endnote w:type="continuationSeparator" w:id="1">
    <w:p w:rsidR="00386C30" w:rsidRDefault="00386C30" w:rsidP="00903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878" w:rsidRDefault="00A71878">
    <w:pPr>
      <w:jc w:val="right"/>
    </w:pPr>
  </w:p>
  <w:p w:rsidR="00A71878" w:rsidRDefault="00A7187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6C30" w:rsidRDefault="00386C30" w:rsidP="009039F0">
      <w:pPr>
        <w:spacing w:after="0" w:line="240" w:lineRule="auto"/>
      </w:pPr>
      <w:r>
        <w:separator/>
      </w:r>
    </w:p>
  </w:footnote>
  <w:footnote w:type="continuationSeparator" w:id="1">
    <w:p w:rsidR="00386C30" w:rsidRDefault="00386C30" w:rsidP="009039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B1A125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42C4B7A"/>
    <w:multiLevelType w:val="multilevel"/>
    <w:tmpl w:val="B3BCE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8862F2"/>
    <w:multiLevelType w:val="multilevel"/>
    <w:tmpl w:val="3C700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9840FE"/>
    <w:multiLevelType w:val="multilevel"/>
    <w:tmpl w:val="03E49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374271"/>
    <w:multiLevelType w:val="multilevel"/>
    <w:tmpl w:val="7C0E9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0118DE"/>
    <w:multiLevelType w:val="multilevel"/>
    <w:tmpl w:val="89FE7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FB4E27"/>
    <w:multiLevelType w:val="multilevel"/>
    <w:tmpl w:val="CF709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347D18"/>
    <w:multiLevelType w:val="multilevel"/>
    <w:tmpl w:val="CEAA0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E75D8C"/>
    <w:multiLevelType w:val="multilevel"/>
    <w:tmpl w:val="2EC0F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F4213E"/>
    <w:multiLevelType w:val="multilevel"/>
    <w:tmpl w:val="E7B25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E9125B"/>
    <w:multiLevelType w:val="multilevel"/>
    <w:tmpl w:val="CD40B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9"/>
  </w:num>
  <w:num w:numId="5">
    <w:abstractNumId w:val="10"/>
  </w:num>
  <w:num w:numId="6">
    <w:abstractNumId w:val="1"/>
  </w:num>
  <w:num w:numId="7">
    <w:abstractNumId w:val="3"/>
  </w:num>
  <w:num w:numId="8">
    <w:abstractNumId w:val="2"/>
  </w:num>
  <w:num w:numId="9">
    <w:abstractNumId w:val="6"/>
  </w:num>
  <w:num w:numId="10">
    <w:abstractNumId w:val="5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Arial" w:hAnsi="Arial" w:cs="Arial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39F0"/>
    <w:rsid w:val="00005BA3"/>
    <w:rsid w:val="00151198"/>
    <w:rsid w:val="001C57E5"/>
    <w:rsid w:val="002A5945"/>
    <w:rsid w:val="00344FD7"/>
    <w:rsid w:val="00386C30"/>
    <w:rsid w:val="00815F40"/>
    <w:rsid w:val="008A2898"/>
    <w:rsid w:val="008C307F"/>
    <w:rsid w:val="009039F0"/>
    <w:rsid w:val="00A71878"/>
    <w:rsid w:val="00B971FC"/>
    <w:rsid w:val="00C617EF"/>
    <w:rsid w:val="00D109B1"/>
    <w:rsid w:val="00DF2C9B"/>
    <w:rsid w:val="00E96967"/>
    <w:rsid w:val="00EA1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9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039F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5">
    <w:name w:val="c5"/>
    <w:basedOn w:val="a"/>
    <w:rsid w:val="00903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903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9039F0"/>
  </w:style>
  <w:style w:type="character" w:customStyle="1" w:styleId="c1">
    <w:name w:val="c1"/>
    <w:basedOn w:val="a0"/>
    <w:rsid w:val="009039F0"/>
  </w:style>
  <w:style w:type="paragraph" w:customStyle="1" w:styleId="c39">
    <w:name w:val="c39"/>
    <w:basedOn w:val="a"/>
    <w:rsid w:val="00903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9039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039F0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9039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039F0"/>
    <w:rPr>
      <w:rFonts w:eastAsiaTheme="minorEastAsia"/>
      <w:lang w:eastAsia="ru-RU"/>
    </w:rPr>
  </w:style>
  <w:style w:type="paragraph" w:customStyle="1" w:styleId="ParagraphStyle">
    <w:name w:val="Paragraph Style"/>
    <w:rsid w:val="009039F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8">
    <w:name w:val="Normal (Web)"/>
    <w:basedOn w:val="a"/>
    <w:uiPriority w:val="99"/>
    <w:unhideWhenUsed/>
    <w:rsid w:val="00903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039F0"/>
  </w:style>
  <w:style w:type="character" w:styleId="a9">
    <w:name w:val="Strong"/>
    <w:basedOn w:val="a0"/>
    <w:uiPriority w:val="22"/>
    <w:qFormat/>
    <w:rsid w:val="009039F0"/>
    <w:rPr>
      <w:b/>
      <w:bCs/>
    </w:rPr>
  </w:style>
  <w:style w:type="character" w:customStyle="1" w:styleId="FontStyle49">
    <w:name w:val="Font Style49"/>
    <w:basedOn w:val="a0"/>
    <w:uiPriority w:val="99"/>
    <w:rsid w:val="009039F0"/>
    <w:rPr>
      <w:rFonts w:ascii="Arial" w:hAnsi="Arial" w:cs="Arial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9039F0"/>
    <w:pPr>
      <w:widowControl w:val="0"/>
      <w:autoSpaceDE w:val="0"/>
      <w:autoSpaceDN w:val="0"/>
      <w:adjustRightInd w:val="0"/>
      <w:spacing w:after="0" w:line="262" w:lineRule="exact"/>
      <w:ind w:firstLine="547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FontStyle60">
    <w:name w:val="Font Style60"/>
    <w:basedOn w:val="a0"/>
    <w:uiPriority w:val="99"/>
    <w:rsid w:val="009039F0"/>
    <w:rPr>
      <w:rFonts w:ascii="Arial" w:hAnsi="Arial" w:cs="Arial"/>
      <w:sz w:val="20"/>
      <w:szCs w:val="20"/>
    </w:rPr>
  </w:style>
  <w:style w:type="paragraph" w:customStyle="1" w:styleId="Style22">
    <w:name w:val="Style22"/>
    <w:basedOn w:val="a"/>
    <w:uiPriority w:val="99"/>
    <w:rsid w:val="009039F0"/>
    <w:pPr>
      <w:widowControl w:val="0"/>
      <w:autoSpaceDE w:val="0"/>
      <w:autoSpaceDN w:val="0"/>
      <w:adjustRightInd w:val="0"/>
      <w:spacing w:after="0" w:line="259" w:lineRule="exact"/>
    </w:pPr>
    <w:rPr>
      <w:rFonts w:ascii="Arial" w:eastAsia="Times New Roman" w:hAnsi="Arial" w:cs="Arial"/>
      <w:sz w:val="24"/>
      <w:szCs w:val="24"/>
    </w:rPr>
  </w:style>
  <w:style w:type="character" w:styleId="aa">
    <w:name w:val="Emphasis"/>
    <w:basedOn w:val="a0"/>
    <w:qFormat/>
    <w:rsid w:val="009039F0"/>
    <w:rPr>
      <w:i/>
      <w:iCs/>
    </w:rPr>
  </w:style>
  <w:style w:type="paragraph" w:customStyle="1" w:styleId="Style7">
    <w:name w:val="Style7"/>
    <w:basedOn w:val="a"/>
    <w:uiPriority w:val="99"/>
    <w:rsid w:val="009039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b">
    <w:name w:val="No Spacing"/>
    <w:link w:val="ac"/>
    <w:qFormat/>
    <w:rsid w:val="009039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Без интервала Знак"/>
    <w:basedOn w:val="a0"/>
    <w:link w:val="ab"/>
    <w:rsid w:val="009039F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17">
    <w:name w:val="Font Style17"/>
    <w:basedOn w:val="a0"/>
    <w:uiPriority w:val="99"/>
    <w:rsid w:val="009039F0"/>
    <w:rPr>
      <w:rFonts w:ascii="Arial" w:hAnsi="Arial" w:cs="Arial"/>
      <w:b/>
      <w:bCs/>
      <w:smallCaps/>
      <w:sz w:val="22"/>
      <w:szCs w:val="22"/>
    </w:rPr>
  </w:style>
  <w:style w:type="character" w:customStyle="1" w:styleId="FontStyle18">
    <w:name w:val="Font Style18"/>
    <w:basedOn w:val="a0"/>
    <w:uiPriority w:val="99"/>
    <w:rsid w:val="009039F0"/>
    <w:rPr>
      <w:rFonts w:ascii="Arial" w:hAnsi="Arial" w:cs="Arial"/>
      <w:b/>
      <w:bCs/>
      <w:sz w:val="22"/>
      <w:szCs w:val="22"/>
    </w:rPr>
  </w:style>
  <w:style w:type="paragraph" w:customStyle="1" w:styleId="Style2">
    <w:name w:val="Style2"/>
    <w:basedOn w:val="a"/>
    <w:uiPriority w:val="99"/>
    <w:rsid w:val="009039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FontStyle14">
    <w:name w:val="Font Style14"/>
    <w:basedOn w:val="a0"/>
    <w:uiPriority w:val="99"/>
    <w:rsid w:val="009039F0"/>
    <w:rPr>
      <w:rFonts w:ascii="Arial" w:hAnsi="Arial" w:cs="Arial"/>
      <w:sz w:val="22"/>
      <w:szCs w:val="22"/>
    </w:rPr>
  </w:style>
  <w:style w:type="paragraph" w:customStyle="1" w:styleId="Style8">
    <w:name w:val="Style8"/>
    <w:basedOn w:val="a"/>
    <w:uiPriority w:val="99"/>
    <w:rsid w:val="009039F0"/>
    <w:pPr>
      <w:widowControl w:val="0"/>
      <w:autoSpaceDE w:val="0"/>
      <w:autoSpaceDN w:val="0"/>
      <w:adjustRightInd w:val="0"/>
      <w:spacing w:after="0" w:line="254" w:lineRule="exact"/>
    </w:pPr>
    <w:rPr>
      <w:rFonts w:ascii="Arial" w:hAnsi="Arial" w:cs="Arial"/>
      <w:sz w:val="24"/>
      <w:szCs w:val="24"/>
    </w:rPr>
  </w:style>
  <w:style w:type="paragraph" w:customStyle="1" w:styleId="Style1">
    <w:name w:val="Style1"/>
    <w:basedOn w:val="a"/>
    <w:uiPriority w:val="99"/>
    <w:rsid w:val="009039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6">
    <w:name w:val="Style6"/>
    <w:basedOn w:val="a"/>
    <w:uiPriority w:val="99"/>
    <w:rsid w:val="009039F0"/>
    <w:pPr>
      <w:widowControl w:val="0"/>
      <w:autoSpaceDE w:val="0"/>
      <w:autoSpaceDN w:val="0"/>
      <w:adjustRightInd w:val="0"/>
      <w:spacing w:after="0" w:line="253" w:lineRule="exact"/>
      <w:ind w:firstLine="547"/>
      <w:jc w:val="both"/>
    </w:pPr>
    <w:rPr>
      <w:rFonts w:ascii="Arial" w:hAnsi="Arial" w:cs="Arial"/>
      <w:sz w:val="24"/>
      <w:szCs w:val="24"/>
    </w:rPr>
  </w:style>
  <w:style w:type="character" w:customStyle="1" w:styleId="FontStyle15">
    <w:name w:val="Font Style15"/>
    <w:basedOn w:val="a0"/>
    <w:uiPriority w:val="99"/>
    <w:rsid w:val="009039F0"/>
    <w:rPr>
      <w:rFonts w:ascii="Arial" w:hAnsi="Arial" w:cs="Arial"/>
      <w:b/>
      <w:bCs/>
      <w:sz w:val="20"/>
      <w:szCs w:val="20"/>
    </w:rPr>
  </w:style>
  <w:style w:type="character" w:customStyle="1" w:styleId="FontStyle11">
    <w:name w:val="Font Style11"/>
    <w:basedOn w:val="a0"/>
    <w:uiPriority w:val="99"/>
    <w:rsid w:val="009039F0"/>
    <w:rPr>
      <w:rFonts w:ascii="Arial" w:hAnsi="Arial" w:cs="Arial"/>
      <w:b/>
      <w:bCs/>
      <w:smallCaps/>
      <w:sz w:val="22"/>
      <w:szCs w:val="22"/>
    </w:rPr>
  </w:style>
  <w:style w:type="paragraph" w:customStyle="1" w:styleId="Style4">
    <w:name w:val="Style4"/>
    <w:basedOn w:val="a"/>
    <w:uiPriority w:val="99"/>
    <w:rsid w:val="009039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27</Pages>
  <Words>8771</Words>
  <Characters>49996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2021-09-22T17:09:00Z</dcterms:created>
  <dcterms:modified xsi:type="dcterms:W3CDTF">2021-09-25T18:10:00Z</dcterms:modified>
</cp:coreProperties>
</file>